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0F99EFF5"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55558D">
        <w:rPr>
          <w:rFonts w:ascii="Arial" w:eastAsia="Times New Roman" w:hAnsi="Arial" w:cs="Times New Roman"/>
          <w:b/>
          <w:bCs/>
          <w:kern w:val="0"/>
          <w:sz w:val="24"/>
          <w:szCs w:val="24"/>
          <w:lang w:val="en-GB"/>
          <w14:ligatures w14:val="none"/>
        </w:rPr>
        <w:t>1</w:t>
      </w:r>
      <w:r w:rsidR="006A7EF4">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DA0AB9">
        <w:rPr>
          <w:rFonts w:ascii="Arial" w:eastAsia="Times New Roman" w:hAnsi="Arial" w:cs="Times New Roman"/>
          <w:b/>
          <w:bCs/>
          <w:kern w:val="0"/>
          <w:sz w:val="24"/>
          <w:szCs w:val="24"/>
          <w:lang w:val="en-GB"/>
          <w14:ligatures w14:val="none"/>
        </w:rPr>
        <w:t>50</w:t>
      </w:r>
      <w:r w:rsidR="6AFEB7CA">
        <w:rPr>
          <w:rFonts w:ascii="Arial" w:eastAsia="Times New Roman" w:hAnsi="Arial" w:cs="Times New Roman"/>
          <w:b/>
          <w:bCs/>
          <w:kern w:val="0"/>
          <w:sz w:val="24"/>
          <w:szCs w:val="24"/>
          <w:lang w:val="en-GB"/>
          <w14:ligatures w14:val="none"/>
        </w:rPr>
        <w:t>7447</w:t>
      </w:r>
    </w:p>
    <w:p w14:paraId="1134B6E9" w14:textId="2D125A9C" w:rsidR="007A07E8" w:rsidRPr="00531303" w:rsidRDefault="00C4156D"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proofErr w:type="spellStart"/>
      <w:r w:rsidRPr="00C4156D">
        <w:rPr>
          <w:rFonts w:ascii="Arial" w:eastAsia="Times New Roman" w:hAnsi="Arial" w:cs="Times New Roman"/>
          <w:b/>
          <w:bCs/>
          <w:kern w:val="0"/>
          <w:sz w:val="24"/>
          <w:szCs w:val="24"/>
          <w:lang w:val="es-ES"/>
          <w14:ligatures w14:val="none"/>
        </w:rPr>
        <w:t>Prague</w:t>
      </w:r>
      <w:proofErr w:type="spellEnd"/>
      <w:r w:rsidRPr="00C4156D">
        <w:rPr>
          <w:rFonts w:ascii="Arial" w:eastAsia="Times New Roman" w:hAnsi="Arial" w:cs="Times New Roman"/>
          <w:b/>
          <w:bCs/>
          <w:kern w:val="0"/>
          <w:sz w:val="24"/>
          <w:szCs w:val="24"/>
          <w:lang w:val="es-ES"/>
          <w14:ligatures w14:val="none"/>
        </w:rPr>
        <w:t xml:space="preserve">, </w:t>
      </w:r>
      <w:proofErr w:type="spellStart"/>
      <w:r w:rsidRPr="00C4156D">
        <w:rPr>
          <w:rFonts w:ascii="Arial" w:eastAsia="Times New Roman" w:hAnsi="Arial" w:cs="Times New Roman"/>
          <w:b/>
          <w:bCs/>
          <w:kern w:val="0"/>
          <w:sz w:val="24"/>
          <w:szCs w:val="24"/>
          <w:lang w:val="es-ES"/>
          <w14:ligatures w14:val="none"/>
        </w:rPr>
        <w:t>Czech</w:t>
      </w:r>
      <w:proofErr w:type="spellEnd"/>
      <w:r w:rsidRPr="00C4156D">
        <w:rPr>
          <w:rFonts w:ascii="Arial" w:eastAsia="Times New Roman" w:hAnsi="Arial" w:cs="Times New Roman"/>
          <w:b/>
          <w:bCs/>
          <w:kern w:val="0"/>
          <w:sz w:val="24"/>
          <w:szCs w:val="24"/>
          <w:lang w:val="es-ES"/>
          <w14:ligatures w14:val="none"/>
        </w:rPr>
        <w:t xml:space="preserve"> </w:t>
      </w:r>
      <w:proofErr w:type="spellStart"/>
      <w:r w:rsidRPr="00C4156D">
        <w:rPr>
          <w:rFonts w:ascii="Arial" w:eastAsia="Times New Roman" w:hAnsi="Arial" w:cs="Times New Roman"/>
          <w:b/>
          <w:bCs/>
          <w:kern w:val="0"/>
          <w:sz w:val="24"/>
          <w:szCs w:val="24"/>
          <w:lang w:val="es-ES"/>
          <w14:ligatures w14:val="none"/>
        </w:rPr>
        <w:t>Republic</w:t>
      </w:r>
      <w:proofErr w:type="spellEnd"/>
      <w:r w:rsidRPr="00C4156D">
        <w:rPr>
          <w:rFonts w:ascii="Arial" w:eastAsia="Times New Roman" w:hAnsi="Arial" w:cs="Times New Roman"/>
          <w:b/>
          <w:bCs/>
          <w:kern w:val="0"/>
          <w:sz w:val="24"/>
          <w:szCs w:val="24"/>
          <w:lang w:val="es-ES"/>
          <w14:ligatures w14:val="none"/>
        </w:rPr>
        <w:t>, 13</w:t>
      </w:r>
      <w:r>
        <w:rPr>
          <w:rFonts w:ascii="Arial" w:eastAsia="Times New Roman" w:hAnsi="Arial" w:cs="Times New Roman"/>
          <w:b/>
          <w:bCs/>
          <w:kern w:val="0"/>
          <w:sz w:val="24"/>
          <w:szCs w:val="24"/>
          <w:lang w:val="es-ES"/>
          <w14:ligatures w14:val="none"/>
        </w:rPr>
        <w:t xml:space="preserve">th </w:t>
      </w:r>
      <w:r w:rsidRPr="00C4156D">
        <w:rPr>
          <w:rFonts w:ascii="Arial" w:eastAsia="Times New Roman" w:hAnsi="Arial" w:cs="Times New Roman"/>
          <w:b/>
          <w:bCs/>
          <w:kern w:val="0"/>
          <w:sz w:val="24"/>
          <w:szCs w:val="24"/>
          <w:lang w:val="es-ES"/>
          <w14:ligatures w14:val="none"/>
        </w:rPr>
        <w:t xml:space="preserve">- 17th </w:t>
      </w:r>
      <w:proofErr w:type="spellStart"/>
      <w:r w:rsidRPr="00C4156D">
        <w:rPr>
          <w:rFonts w:ascii="Arial" w:eastAsia="Times New Roman" w:hAnsi="Arial" w:cs="Times New Roman"/>
          <w:b/>
          <w:bCs/>
          <w:kern w:val="0"/>
          <w:sz w:val="24"/>
          <w:szCs w:val="24"/>
          <w:lang w:val="es-ES"/>
          <w14:ligatures w14:val="none"/>
        </w:rPr>
        <w:t>October</w:t>
      </w:r>
      <w:proofErr w:type="spellEnd"/>
      <w:r w:rsidRPr="00C4156D">
        <w:rPr>
          <w:rFonts w:ascii="Arial" w:eastAsia="Times New Roman" w:hAnsi="Arial" w:cs="Times New Roman"/>
          <w:b/>
          <w:bCs/>
          <w:kern w:val="0"/>
          <w:sz w:val="24"/>
          <w:szCs w:val="24"/>
          <w:lang w:val="es-ES"/>
          <w14:ligatures w14:val="none"/>
        </w:rPr>
        <w:t xml:space="preserve"> 2025</w:t>
      </w:r>
      <w:r w:rsidR="00A34FB4" w:rsidRPr="00A34FB4">
        <w:rPr>
          <w:rFonts w:ascii="Arial" w:eastAsia="Times New Roman" w:hAnsi="Arial" w:cs="Times New Roman"/>
          <w:b/>
          <w:bCs/>
          <w:kern w:val="0"/>
          <w:sz w:val="24"/>
          <w:szCs w:val="24"/>
          <w:lang w:val="es-ES"/>
          <w14:ligatures w14:val="none"/>
        </w:rPr>
        <w:t xml:space="preserve">               </w:t>
      </w:r>
      <w:r w:rsidR="007A07E8" w:rsidRPr="00531303">
        <w:rPr>
          <w:rFonts w:ascii="Arial" w:eastAsia="Times New Roman" w:hAnsi="Arial" w:cs="Times New Roman"/>
          <w:b/>
          <w:bCs/>
          <w:kern w:val="0"/>
          <w:sz w:val="24"/>
          <w:szCs w:val="24"/>
          <w:lang w:val="es-ES"/>
          <w14:ligatures w14:val="none"/>
        </w:rPr>
        <w:t xml:space="preserve">                 </w:t>
      </w:r>
      <w:r w:rsidR="007A07E8" w:rsidRPr="00531303">
        <w:rPr>
          <w:rFonts w:ascii="Arial" w:eastAsia="Malgun Gothic" w:hAnsi="Arial" w:cs="Arial"/>
          <w:b/>
          <w:bCs/>
          <w:kern w:val="0"/>
          <w:sz w:val="26"/>
          <w:szCs w:val="26"/>
          <w:lang w:val="es-ES"/>
          <w14:ligatures w14:val="none"/>
        </w:rPr>
        <w:tab/>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5CABA7B9" w:rsidR="007A07E8" w:rsidRPr="007A07E8" w:rsidRDefault="007A07E8" w:rsidP="007A07E8">
      <w:pPr>
        <w:tabs>
          <w:tab w:val="left" w:pos="1985"/>
        </w:tabs>
        <w:spacing w:after="120" w:line="240" w:lineRule="auto"/>
        <w:rPr>
          <w:rFonts w:ascii="Arial" w:eastAsia="MS Mincho" w:hAnsi="Arial" w:cs="Arial"/>
          <w:b/>
          <w:kern w:val="0"/>
          <w:sz w:val="24"/>
          <w:szCs w:val="24"/>
          <w:lang w:val="en-GB"/>
          <w14:ligatures w14:val="none"/>
        </w:rPr>
      </w:pPr>
      <w:r w:rsidRPr="007A07E8">
        <w:rPr>
          <w:rFonts w:ascii="Arial" w:eastAsia="MS Mincho" w:hAnsi="Arial" w:cs="Arial"/>
          <w:b/>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00212D4D">
        <w:rPr>
          <w:rFonts w:ascii="Arial" w:eastAsia="MS Mincho" w:hAnsi="Arial" w:cs="Arial"/>
          <w:b/>
          <w:kern w:val="0"/>
          <w:sz w:val="24"/>
          <w:szCs w:val="24"/>
          <w:lang w:val="en-GB"/>
          <w14:ligatures w14:val="none"/>
        </w:rPr>
        <w:t>9</w:t>
      </w:r>
      <w:r w:rsidRPr="007A07E8">
        <w:rPr>
          <w:rFonts w:ascii="Arial" w:eastAsia="MS Mincho" w:hAnsi="Arial" w:cs="Arial"/>
          <w:b/>
          <w:kern w:val="0"/>
          <w:sz w:val="24"/>
          <w:szCs w:val="24"/>
          <w:lang w:val="en-GB"/>
          <w14:ligatures w14:val="none"/>
        </w:rPr>
        <w:t>.</w:t>
      </w:r>
      <w:r w:rsidR="00212D4D">
        <w:rPr>
          <w:rFonts w:ascii="Arial" w:eastAsia="MS Mincho" w:hAnsi="Arial" w:cs="Arial"/>
          <w:b/>
          <w:kern w:val="0"/>
          <w:sz w:val="24"/>
          <w:szCs w:val="24"/>
          <w:lang w:val="en-GB"/>
          <w14:ligatures w14:val="none"/>
        </w:rPr>
        <w:t>7.</w:t>
      </w:r>
      <w:r w:rsidR="5271EEF7">
        <w:rPr>
          <w:rFonts w:ascii="Arial" w:eastAsia="MS Mincho" w:hAnsi="Arial" w:cs="Arial"/>
          <w:b/>
          <w:bCs/>
          <w:kern w:val="0"/>
          <w:sz w:val="24"/>
          <w:szCs w:val="24"/>
          <w:lang w:val="en-GB"/>
          <w14:ligatures w14:val="none"/>
        </w:rPr>
        <w:t>1</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2249AC2"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6A7EF4">
        <w:rPr>
          <w:rFonts w:ascii="Arial" w:eastAsia="Times New Roman" w:hAnsi="Arial" w:cs="Arial"/>
          <w:b/>
          <w:bCs/>
          <w:kern w:val="0"/>
          <w:sz w:val="24"/>
          <w:szCs w:val="24"/>
          <w:lang w:val="en-GB"/>
          <w14:ligatures w14:val="none"/>
        </w:rPr>
        <w:t xml:space="preserve">Discussion on </w:t>
      </w:r>
      <w:r w:rsidR="001C03A6">
        <w:rPr>
          <w:rFonts w:ascii="Arial" w:eastAsia="Times New Roman" w:hAnsi="Arial" w:cs="Arial"/>
          <w:b/>
          <w:bCs/>
          <w:kern w:val="0"/>
          <w:sz w:val="24"/>
          <w:szCs w:val="24"/>
          <w:lang w:val="en-GB"/>
          <w14:ligatures w14:val="none"/>
        </w:rPr>
        <w:t xml:space="preserve">SA4 and SA2 </w:t>
      </w:r>
      <w:r w:rsidR="00DB7A17">
        <w:rPr>
          <w:rFonts w:ascii="Arial" w:eastAsia="Times New Roman" w:hAnsi="Arial" w:cs="Arial"/>
          <w:b/>
          <w:bCs/>
          <w:kern w:val="0"/>
          <w:sz w:val="24"/>
          <w:szCs w:val="24"/>
          <w:lang w:val="en-GB"/>
          <w14:ligatures w14:val="none"/>
        </w:rPr>
        <w:t>LS replies on voice over NB-IoT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610F2F5" w14:textId="184866C2" w:rsidR="007A07E8" w:rsidRPr="007A07E8" w:rsidRDefault="00DB7A17" w:rsidP="00A67DA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RAN2 </w:t>
      </w:r>
      <w:r w:rsidR="000C2E0F">
        <w:rPr>
          <w:rFonts w:ascii="Times New Roman" w:eastAsia="Malgun Gothic" w:hAnsi="Times New Roman" w:cs="Times New Roman"/>
          <w:kern w:val="0"/>
          <w:sz w:val="20"/>
          <w:szCs w:val="20"/>
          <w:lang w:val="en-GB" w:eastAsia="x-none"/>
          <w14:ligatures w14:val="none"/>
        </w:rPr>
        <w:t xml:space="preserve">LS from SA4 in [1] asking </w:t>
      </w:r>
      <w:r w:rsidR="00EC75E9">
        <w:rPr>
          <w:rFonts w:ascii="Times New Roman" w:eastAsia="Malgun Gothic" w:hAnsi="Times New Roman" w:cs="Times New Roman"/>
          <w:kern w:val="0"/>
          <w:sz w:val="20"/>
          <w:szCs w:val="20"/>
          <w:lang w:val="en-GB" w:eastAsia="x-none"/>
          <w14:ligatures w14:val="none"/>
        </w:rPr>
        <w:t>questions on CP/UP solutions and whether 1 byte MAC header is realistic</w:t>
      </w:r>
      <w:r w:rsidR="00367377">
        <w:rPr>
          <w:rFonts w:ascii="Times New Roman" w:eastAsia="Malgun Gothic" w:hAnsi="Times New Roman" w:cs="Times New Roman"/>
          <w:kern w:val="0"/>
          <w:sz w:val="20"/>
          <w:szCs w:val="20"/>
          <w:lang w:val="en-GB" w:eastAsia="x-none"/>
          <w14:ligatures w14:val="none"/>
        </w:rPr>
        <w:t>.</w:t>
      </w:r>
      <w:r w:rsidR="00592003">
        <w:rPr>
          <w:rFonts w:ascii="Times New Roman" w:eastAsia="Malgun Gothic" w:hAnsi="Times New Roman" w:cs="Times New Roman"/>
          <w:kern w:val="0"/>
          <w:sz w:val="20"/>
          <w:szCs w:val="20"/>
          <w:lang w:val="en-GB" w:eastAsia="x-none"/>
          <w14:ligatures w14:val="none"/>
        </w:rPr>
        <w:t xml:space="preserve"> </w:t>
      </w:r>
      <w:r w:rsidR="00E74CBB">
        <w:rPr>
          <w:rFonts w:ascii="Times New Roman" w:eastAsia="Malgun Gothic" w:hAnsi="Times New Roman" w:cs="Times New Roman"/>
          <w:kern w:val="0"/>
          <w:sz w:val="20"/>
          <w:szCs w:val="20"/>
          <w:lang w:val="en-GB" w:eastAsia="x-none"/>
          <w14:ligatures w14:val="none"/>
        </w:rPr>
        <w:t>RAN2 also received second LS</w:t>
      </w:r>
      <w:r w:rsidR="005A4021">
        <w:rPr>
          <w:rFonts w:ascii="Times New Roman" w:eastAsia="Malgun Gothic" w:hAnsi="Times New Roman" w:cs="Times New Roman"/>
          <w:kern w:val="0"/>
          <w:sz w:val="20"/>
          <w:szCs w:val="20"/>
          <w:lang w:val="en-GB" w:eastAsia="x-none"/>
          <w14:ligatures w14:val="none"/>
        </w:rPr>
        <w:t xml:space="preserve"> from SA4</w:t>
      </w:r>
      <w:r w:rsidR="00E74CBB">
        <w:rPr>
          <w:rFonts w:ascii="Times New Roman" w:eastAsia="Malgun Gothic" w:hAnsi="Times New Roman" w:cs="Times New Roman"/>
          <w:kern w:val="0"/>
          <w:sz w:val="20"/>
          <w:szCs w:val="20"/>
          <w:lang w:val="en-GB" w:eastAsia="x-none"/>
          <w14:ligatures w14:val="none"/>
        </w:rPr>
        <w:t xml:space="preserve"> in [2] asking feedback on SPS periodicities such as 120ms and 240ms. </w:t>
      </w:r>
      <w:r w:rsidR="00592003">
        <w:rPr>
          <w:rFonts w:ascii="Times New Roman" w:eastAsia="Malgun Gothic" w:hAnsi="Times New Roman" w:cs="Times New Roman"/>
          <w:kern w:val="0"/>
          <w:sz w:val="20"/>
          <w:szCs w:val="20"/>
          <w:lang w:val="en-GB" w:eastAsia="x-none"/>
          <w14:ligatures w14:val="none"/>
        </w:rPr>
        <w:t>Additionally, RAN2 received LS from SA2 in [</w:t>
      </w:r>
      <w:r w:rsidR="00AA151A">
        <w:rPr>
          <w:rFonts w:ascii="Times New Roman" w:eastAsia="Malgun Gothic" w:hAnsi="Times New Roman" w:cs="Times New Roman"/>
          <w:kern w:val="0"/>
          <w:sz w:val="20"/>
          <w:szCs w:val="20"/>
          <w:lang w:val="en-GB" w:eastAsia="x-none"/>
          <w14:ligatures w14:val="none"/>
        </w:rPr>
        <w:t>3</w:t>
      </w:r>
      <w:r w:rsidR="00592003">
        <w:rPr>
          <w:rFonts w:ascii="Times New Roman" w:eastAsia="Malgun Gothic" w:hAnsi="Times New Roman" w:cs="Times New Roman"/>
          <w:kern w:val="0"/>
          <w:sz w:val="20"/>
          <w:szCs w:val="20"/>
          <w:lang w:val="en-GB" w:eastAsia="x-none"/>
          <w14:ligatures w14:val="none"/>
        </w:rPr>
        <w:t>]</w:t>
      </w:r>
      <w:r w:rsidR="00D22899">
        <w:rPr>
          <w:rFonts w:ascii="Times New Roman" w:eastAsia="Malgun Gothic" w:hAnsi="Times New Roman" w:cs="Times New Roman"/>
          <w:kern w:val="0"/>
          <w:sz w:val="20"/>
          <w:szCs w:val="20"/>
          <w:lang w:val="en-GB" w:eastAsia="x-none"/>
          <w14:ligatures w14:val="none"/>
        </w:rPr>
        <w:t xml:space="preserve"> with several questions specially regarding </w:t>
      </w:r>
      <w:r w:rsidR="009217B0">
        <w:rPr>
          <w:rFonts w:ascii="Times New Roman" w:eastAsia="Malgun Gothic" w:hAnsi="Times New Roman" w:cs="Times New Roman"/>
          <w:kern w:val="0"/>
          <w:sz w:val="20"/>
          <w:szCs w:val="20"/>
          <w:lang w:val="en-GB" w:eastAsia="x-none"/>
          <w14:ligatures w14:val="none"/>
        </w:rPr>
        <w:t>potential RAN2 impacts</w:t>
      </w:r>
      <w:r w:rsidR="00A67DAF">
        <w:rPr>
          <w:rFonts w:ascii="Times New Roman" w:eastAsia="Malgun Gothic" w:hAnsi="Times New Roman" w:cs="Times New Roman"/>
          <w:kern w:val="0"/>
          <w:sz w:val="20"/>
          <w:szCs w:val="20"/>
          <w:lang w:val="en-GB" w:eastAsia="x-none"/>
          <w14:ligatures w14:val="none"/>
        </w:rPr>
        <w:t xml:space="preserve"> of</w:t>
      </w:r>
      <w:r w:rsidR="00D22899">
        <w:rPr>
          <w:rFonts w:ascii="Times New Roman" w:eastAsia="Malgun Gothic" w:hAnsi="Times New Roman" w:cs="Times New Roman"/>
          <w:kern w:val="0"/>
          <w:sz w:val="20"/>
          <w:szCs w:val="20"/>
          <w:lang w:val="en-GB" w:eastAsia="x-none"/>
          <w14:ligatures w14:val="none"/>
        </w:rPr>
        <w:t xml:space="preserve"> UP solutions </w:t>
      </w:r>
      <w:r w:rsidR="009217B0">
        <w:rPr>
          <w:rFonts w:ascii="Times New Roman" w:eastAsia="Malgun Gothic" w:hAnsi="Times New Roman" w:cs="Times New Roman"/>
          <w:kern w:val="0"/>
          <w:sz w:val="20"/>
          <w:szCs w:val="20"/>
          <w:lang w:val="en-GB" w:eastAsia="x-none"/>
          <w14:ligatures w14:val="none"/>
        </w:rPr>
        <w:t>and CP solutions.</w:t>
      </w:r>
      <w:r w:rsidR="00A67DAF">
        <w:rPr>
          <w:rFonts w:ascii="Times New Roman" w:eastAsia="Malgun Gothic" w:hAnsi="Times New Roman" w:cs="Times New Roman"/>
          <w:kern w:val="0"/>
          <w:sz w:val="20"/>
          <w:szCs w:val="20"/>
          <w:lang w:val="en-GB" w:eastAsia="x-none"/>
          <w14:ligatures w14:val="none"/>
        </w:rPr>
        <w:t xml:space="preserve"> </w:t>
      </w:r>
      <w:r w:rsidR="007A07E8"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A67DAF">
        <w:rPr>
          <w:rFonts w:ascii="Times New Roman" w:eastAsia="Malgun Gothic" w:hAnsi="Times New Roman" w:cs="Times New Roman"/>
          <w:kern w:val="0"/>
          <w:sz w:val="20"/>
          <w:szCs w:val="20"/>
          <w:lang w:val="en-GB" w:eastAsia="x-none"/>
          <w14:ligatures w14:val="none"/>
        </w:rPr>
        <w:t>details for the</w:t>
      </w:r>
      <w:r w:rsidR="00B21B5E">
        <w:rPr>
          <w:rFonts w:ascii="Times New Roman" w:eastAsia="Malgun Gothic" w:hAnsi="Times New Roman" w:cs="Times New Roman"/>
          <w:kern w:val="0"/>
          <w:sz w:val="20"/>
          <w:szCs w:val="20"/>
          <w:lang w:val="en-GB" w:eastAsia="x-none"/>
          <w14:ligatures w14:val="none"/>
        </w:rPr>
        <w:t xml:space="preserve"> response to the LSs</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69269495" w14:textId="0DF8F127" w:rsidR="00503131" w:rsidRDefault="00B21B5E" w:rsidP="008423C1">
      <w:pPr>
        <w:pStyle w:val="Heading2"/>
        <w:rPr>
          <w:rFonts w:ascii="Arial" w:hAnsi="Arial" w:cs="Arial"/>
          <w:color w:val="auto"/>
          <w:sz w:val="28"/>
          <w:szCs w:val="28"/>
          <w:lang w:val="en-GB"/>
        </w:rPr>
      </w:pPr>
      <w:bookmarkStart w:id="0" w:name="_Toc163116731"/>
      <w:r>
        <w:rPr>
          <w:rFonts w:ascii="Arial" w:hAnsi="Arial" w:cs="Arial"/>
          <w:color w:val="auto"/>
          <w:sz w:val="28"/>
          <w:szCs w:val="28"/>
          <w:lang w:val="en-GB"/>
        </w:rPr>
        <w:t>SA4 LS</w:t>
      </w:r>
      <w:r w:rsidR="007E4BF7">
        <w:rPr>
          <w:rFonts w:ascii="Arial" w:hAnsi="Arial" w:cs="Arial"/>
          <w:color w:val="auto"/>
          <w:sz w:val="28"/>
          <w:szCs w:val="28"/>
          <w:lang w:val="en-GB"/>
        </w:rPr>
        <w:t xml:space="preserve"> [1]</w:t>
      </w:r>
      <w:r w:rsidR="00EB2AFB">
        <w:rPr>
          <w:rFonts w:ascii="Arial" w:hAnsi="Arial" w:cs="Arial"/>
          <w:color w:val="auto"/>
          <w:sz w:val="28"/>
          <w:szCs w:val="28"/>
          <w:lang w:val="en-GB"/>
        </w:rPr>
        <w:t>:</w:t>
      </w:r>
    </w:p>
    <w:p w14:paraId="186B617B" w14:textId="77777777" w:rsidR="007E4BF7" w:rsidRPr="007E4BF7" w:rsidRDefault="007E4BF7"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7E4BF7">
        <w:rPr>
          <w:rFonts w:ascii="Times New Roman" w:eastAsia="Malgun Gothic" w:hAnsi="Times New Roman" w:cs="Times New Roman"/>
          <w:kern w:val="0"/>
          <w:sz w:val="20"/>
          <w:szCs w:val="20"/>
          <w:lang w:val="en-GB" w:eastAsia="x-none"/>
          <w14:ligatures w14:val="none"/>
        </w:rPr>
        <w:t xml:space="preserve">3GPP SA4 has an ongoing feasibility study on Ultra Low Bitrate Speech Codec (FS_ULBC) based on the approved study item description in SP-250378 including the following objective: </w:t>
      </w:r>
    </w:p>
    <w:p w14:paraId="3D7445A6" w14:textId="2F32B7E8" w:rsidR="00B21B5E" w:rsidRPr="007E4BF7" w:rsidRDefault="007E4BF7" w:rsidP="007E4BF7">
      <w:pPr>
        <w:pStyle w:val="ListParagraph"/>
        <w:widowControl w:val="0"/>
        <w:numPr>
          <w:ilvl w:val="0"/>
          <w:numId w:val="42"/>
        </w:numPr>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i/>
          <w:iCs/>
          <w:kern w:val="0"/>
          <w:sz w:val="20"/>
          <w:szCs w:val="20"/>
          <w:lang w:val="en-GB" w:eastAsia="x-none"/>
          <w14:ligatures w14:val="none"/>
        </w:rPr>
      </w:pPr>
      <w:r w:rsidRPr="007E4BF7">
        <w:rPr>
          <w:rFonts w:ascii="Times New Roman" w:eastAsia="Malgun Gothic" w:hAnsi="Times New Roman" w:cs="Times New Roman"/>
          <w:i/>
          <w:iCs/>
          <w:kern w:val="0"/>
          <w:sz w:val="20"/>
          <w:szCs w:val="20"/>
          <w:lang w:val="en-GB" w:eastAsia="x-none"/>
          <w14:ligatures w14:val="none"/>
        </w:rPr>
        <w:t>Study GEO channel characteristics and derive service-related dependencies, e.g. bitrates, mouth-to-ear delay or loss/delay/jitter profiles.</w:t>
      </w:r>
    </w:p>
    <w:p w14:paraId="64D38709" w14:textId="1EF11B16" w:rsidR="007E4BF7" w:rsidRDefault="00C861BA"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Followings are the actions:</w:t>
      </w:r>
    </w:p>
    <w:p w14:paraId="2D428C5B" w14:textId="78480CB5" w:rsidR="00C861BA" w:rsidRDefault="00C861BA" w:rsidP="00C861BA">
      <w:pPr>
        <w:ind w:left="360"/>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SA2 and RAN</w:t>
      </w:r>
      <w:r w:rsidRPr="00700296">
        <w:rPr>
          <w:rFonts w:ascii="Arial" w:eastAsia="DengXian" w:hAnsi="Arial" w:cs="Arial"/>
          <w:sz w:val="20"/>
          <w:szCs w:val="20"/>
          <w:lang w:eastAsia="zh-CN"/>
        </w:rPr>
        <w:t xml:space="preserve">2 to </w:t>
      </w:r>
      <w:r>
        <w:rPr>
          <w:rFonts w:ascii="Arial" w:eastAsia="DengXian" w:hAnsi="Arial" w:cs="Arial"/>
          <w:sz w:val="20"/>
          <w:szCs w:val="20"/>
          <w:lang w:eastAsia="zh-CN"/>
        </w:rPr>
        <w:t>comment on</w:t>
      </w:r>
    </w:p>
    <w:p w14:paraId="6D0F3F1F" w14:textId="77777777" w:rsidR="00C861BA" w:rsidRPr="00B62071" w:rsidRDefault="00C861BA" w:rsidP="00C861BA">
      <w:pPr>
        <w:pStyle w:val="ListParagraph"/>
        <w:numPr>
          <w:ilvl w:val="0"/>
          <w:numId w:val="43"/>
        </w:numPr>
        <w:overflowPunct w:val="0"/>
        <w:autoSpaceDE w:val="0"/>
        <w:autoSpaceDN w:val="0"/>
        <w:adjustRightInd w:val="0"/>
        <w:spacing w:after="180" w:line="240" w:lineRule="auto"/>
        <w:ind w:left="1080"/>
        <w:textAlignment w:val="baseline"/>
        <w:rPr>
          <w:rFonts w:ascii="Arial" w:eastAsia="DengXian" w:hAnsi="Arial" w:cs="Arial"/>
          <w:lang w:eastAsia="zh-CN"/>
        </w:rPr>
      </w:pPr>
      <w:r w:rsidRPr="00B62071">
        <w:rPr>
          <w:rFonts w:ascii="Arial" w:eastAsia="DengXian" w:hAnsi="Arial" w:cs="Arial"/>
          <w:lang w:eastAsia="zh-CN"/>
        </w:rPr>
        <w:t xml:space="preserve">the </w:t>
      </w:r>
      <w:r>
        <w:rPr>
          <w:rFonts w:ascii="Arial" w:eastAsia="DengXian" w:hAnsi="Arial" w:cs="Arial"/>
          <w:lang w:eastAsia="zh-CN"/>
        </w:rPr>
        <w:t>different options</w:t>
      </w:r>
      <w:r w:rsidRPr="00B62071">
        <w:rPr>
          <w:rFonts w:ascii="Arial" w:eastAsia="DengXian" w:hAnsi="Arial" w:cs="Arial"/>
          <w:lang w:eastAsia="zh-CN"/>
        </w:rPr>
        <w:t xml:space="preserve"> among UP/CP and IP/Non-IP</w:t>
      </w:r>
      <w:r>
        <w:rPr>
          <w:rFonts w:ascii="Arial" w:eastAsia="DengXian" w:hAnsi="Arial" w:cs="Arial"/>
          <w:lang w:eastAsia="zh-CN"/>
        </w:rPr>
        <w:t xml:space="preserve"> and the respective overall packet overhead </w:t>
      </w:r>
      <w:r w:rsidRPr="00B62071">
        <w:rPr>
          <w:rFonts w:ascii="Arial" w:eastAsia="DengXian" w:hAnsi="Arial" w:cs="Arial"/>
          <w:lang w:eastAsia="zh-CN"/>
        </w:rPr>
        <w:t xml:space="preserve">(including </w:t>
      </w:r>
      <w:r w:rsidRPr="006170F4">
        <w:rPr>
          <w:rFonts w:ascii="Arial" w:eastAsia="DengXian" w:hAnsi="Arial" w:cs="Arial" w:hint="eastAsia"/>
          <w:lang w:eastAsia="zh-CN"/>
        </w:rPr>
        <w:t>R</w:t>
      </w:r>
      <w:r w:rsidRPr="006170F4">
        <w:rPr>
          <w:rFonts w:ascii="Arial" w:eastAsia="DengXian" w:hAnsi="Arial" w:cs="Arial"/>
          <w:lang w:eastAsia="zh-CN"/>
        </w:rPr>
        <w:t>TP/UDP/IP with</w:t>
      </w:r>
      <w:r w:rsidRPr="00B62071">
        <w:rPr>
          <w:rFonts w:ascii="Arial" w:eastAsia="DengXian" w:hAnsi="Arial" w:cs="Arial"/>
          <w:lang w:eastAsia="zh-CN"/>
        </w:rPr>
        <w:t xml:space="preserve"> </w:t>
      </w:r>
      <w:proofErr w:type="spellStart"/>
      <w:r w:rsidRPr="00B62071">
        <w:rPr>
          <w:rFonts w:ascii="Arial" w:eastAsia="DengXian" w:hAnsi="Arial" w:cs="Arial"/>
          <w:lang w:eastAsia="zh-CN"/>
        </w:rPr>
        <w:t>RoHC</w:t>
      </w:r>
      <w:proofErr w:type="spellEnd"/>
      <w:r w:rsidRPr="00B62071">
        <w:rPr>
          <w:rFonts w:ascii="Arial" w:eastAsia="DengXian" w:hAnsi="Arial" w:cs="Arial"/>
          <w:lang w:eastAsia="zh-CN"/>
        </w:rPr>
        <w:t xml:space="preserve">, PDCP, RLC and MAC and any potential AS layer optimization if applicable), </w:t>
      </w:r>
      <w:r>
        <w:rPr>
          <w:rFonts w:ascii="Arial" w:eastAsia="DengXian" w:hAnsi="Arial" w:cs="Arial"/>
          <w:lang w:eastAsia="zh-CN"/>
        </w:rPr>
        <w:t>and if there is any preferred option, and</w:t>
      </w:r>
    </w:p>
    <w:p w14:paraId="7CF56DB6" w14:textId="7F1C7EE0" w:rsidR="00C861BA" w:rsidRPr="00B62071" w:rsidRDefault="00C861BA" w:rsidP="00C861BA">
      <w:pPr>
        <w:pStyle w:val="ListParagraph"/>
        <w:numPr>
          <w:ilvl w:val="0"/>
          <w:numId w:val="43"/>
        </w:numPr>
        <w:overflowPunct w:val="0"/>
        <w:autoSpaceDE w:val="0"/>
        <w:autoSpaceDN w:val="0"/>
        <w:adjustRightInd w:val="0"/>
        <w:spacing w:after="180" w:line="240" w:lineRule="auto"/>
        <w:ind w:left="1080"/>
        <w:textAlignment w:val="baseline"/>
        <w:rPr>
          <w:rFonts w:ascii="Arial" w:eastAsia="DengXian" w:hAnsi="Arial" w:cs="Arial"/>
          <w:lang w:eastAsia="zh-CN"/>
        </w:rPr>
      </w:pPr>
      <w:proofErr w:type="gramStart"/>
      <w:r w:rsidRPr="00B62071">
        <w:rPr>
          <w:rFonts w:ascii="Arial" w:eastAsia="DengXian" w:hAnsi="Arial" w:cs="Arial"/>
          <w:lang w:eastAsia="zh-CN"/>
        </w:rPr>
        <w:t>specifically</w:t>
      </w:r>
      <w:proofErr w:type="gramEnd"/>
      <w:r>
        <w:rPr>
          <w:rFonts w:ascii="Arial" w:eastAsia="DengXian" w:hAnsi="Arial" w:cs="Arial"/>
          <w:lang w:eastAsia="zh-CN"/>
        </w:rPr>
        <w:t>,</w:t>
      </w:r>
      <w:r w:rsidRPr="00B62071">
        <w:rPr>
          <w:rFonts w:ascii="Arial" w:eastAsia="DengXian" w:hAnsi="Arial" w:cs="Arial"/>
          <w:lang w:eastAsia="zh-CN"/>
        </w:rPr>
        <w:t xml:space="preserve"> whether a packet overhead of 1 byte of MAC header is realistic.</w:t>
      </w:r>
    </w:p>
    <w:p w14:paraId="6A69CEDF" w14:textId="503B870C" w:rsidR="00C861BA" w:rsidRDefault="0063568B" w:rsidP="7AE518C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7AE518C0">
        <w:rPr>
          <w:rFonts w:ascii="Times New Roman" w:eastAsia="Malgun Gothic" w:hAnsi="Times New Roman" w:cs="Times New Roman"/>
          <w:kern w:val="0"/>
          <w:sz w:val="20"/>
          <w:szCs w:val="20"/>
          <w:lang w:val="en-GB"/>
          <w14:ligatures w14:val="none"/>
        </w:rPr>
        <w:t>In our view, first RAN2 and SA2 in coordination should discuss the UP/CP solution</w:t>
      </w:r>
      <w:r w:rsidR="00C01DAF" w:rsidRPr="7AE518C0">
        <w:rPr>
          <w:rFonts w:ascii="Times New Roman" w:eastAsia="Malgun Gothic" w:hAnsi="Times New Roman" w:cs="Times New Roman"/>
          <w:kern w:val="0"/>
          <w:sz w:val="20"/>
          <w:szCs w:val="20"/>
          <w:lang w:val="en-GB"/>
          <w14:ligatures w14:val="none"/>
        </w:rPr>
        <w:t xml:space="preserve">s and make decisions. </w:t>
      </w:r>
      <w:r w:rsidR="00344C02" w:rsidRPr="7AE518C0">
        <w:rPr>
          <w:rFonts w:ascii="Times New Roman" w:eastAsia="Malgun Gothic" w:hAnsi="Times New Roman" w:cs="Times New Roman"/>
          <w:kern w:val="0"/>
          <w:sz w:val="20"/>
          <w:szCs w:val="20"/>
          <w:lang w:val="en-GB"/>
          <w14:ligatures w14:val="none"/>
        </w:rPr>
        <w:t>In addition, RAN2 should also discuss whether any optimization for AS layer overhead</w:t>
      </w:r>
      <w:r w:rsidR="003364D5" w:rsidRPr="7AE518C0">
        <w:rPr>
          <w:rFonts w:ascii="Times New Roman" w:eastAsia="Malgun Gothic" w:hAnsi="Times New Roman" w:cs="Times New Roman"/>
          <w:kern w:val="0"/>
          <w:sz w:val="20"/>
          <w:szCs w:val="20"/>
          <w:lang w:val="en-GB"/>
          <w14:ligatures w14:val="none"/>
        </w:rPr>
        <w:t xml:space="preserve"> reduction would be necessary. All this would </w:t>
      </w:r>
      <w:r w:rsidR="481EE555" w:rsidRPr="7AE518C0">
        <w:rPr>
          <w:rFonts w:ascii="Times New Roman" w:eastAsia="Malgun Gothic" w:hAnsi="Times New Roman" w:cs="Times New Roman"/>
          <w:kern w:val="0"/>
          <w:sz w:val="20"/>
          <w:szCs w:val="20"/>
          <w:lang w:val="en-GB"/>
          <w14:ligatures w14:val="none"/>
        </w:rPr>
        <w:t>ne</w:t>
      </w:r>
      <w:r w:rsidR="003364D5" w:rsidRPr="7AE518C0">
        <w:rPr>
          <w:rFonts w:ascii="Times New Roman" w:eastAsia="Malgun Gothic" w:hAnsi="Times New Roman" w:cs="Times New Roman"/>
          <w:kern w:val="0"/>
          <w:sz w:val="20"/>
          <w:szCs w:val="20"/>
          <w:lang w:val="en-GB"/>
          <w14:ligatures w14:val="none"/>
        </w:rPr>
        <w:t>e</w:t>
      </w:r>
      <w:r w:rsidR="481EE555" w:rsidRPr="7AE518C0">
        <w:rPr>
          <w:rFonts w:ascii="Times New Roman" w:eastAsia="Malgun Gothic" w:hAnsi="Times New Roman" w:cs="Times New Roman"/>
          <w:kern w:val="0"/>
          <w:sz w:val="20"/>
          <w:szCs w:val="20"/>
          <w:lang w:val="en-GB"/>
          <w14:ligatures w14:val="none"/>
        </w:rPr>
        <w:t>d</w:t>
      </w:r>
      <w:r w:rsidR="003364D5" w:rsidRPr="7AE518C0">
        <w:rPr>
          <w:rFonts w:ascii="Times New Roman" w:eastAsia="Malgun Gothic" w:hAnsi="Times New Roman" w:cs="Times New Roman"/>
          <w:kern w:val="0"/>
          <w:sz w:val="20"/>
          <w:szCs w:val="20"/>
          <w:lang w:val="en-GB"/>
          <w14:ligatures w14:val="none"/>
        </w:rPr>
        <w:t xml:space="preserve"> time </w:t>
      </w:r>
      <w:r w:rsidR="20DB2805" w:rsidRPr="7AE518C0">
        <w:rPr>
          <w:rFonts w:ascii="Times New Roman" w:eastAsia="Malgun Gothic" w:hAnsi="Times New Roman" w:cs="Times New Roman"/>
          <w:kern w:val="0"/>
          <w:sz w:val="20"/>
          <w:szCs w:val="20"/>
          <w:lang w:val="en-GB"/>
          <w14:ligatures w14:val="none"/>
        </w:rPr>
        <w:t>as w</w:t>
      </w:r>
      <w:r w:rsidR="00BA5099" w:rsidRPr="7AE518C0">
        <w:rPr>
          <w:rFonts w:ascii="Times New Roman" w:eastAsia="Malgun Gothic" w:hAnsi="Times New Roman" w:cs="Times New Roman"/>
          <w:kern w:val="0"/>
          <w:sz w:val="20"/>
          <w:szCs w:val="20"/>
          <w:lang w:val="en-GB"/>
          <w14:ligatures w14:val="none"/>
        </w:rPr>
        <w:t>e expect to have good discussions on the subject. If no agreement could be reached,</w:t>
      </w:r>
      <w:r w:rsidR="003C777F" w:rsidRPr="7AE518C0">
        <w:rPr>
          <w:rFonts w:ascii="Times New Roman" w:eastAsia="Malgun Gothic" w:hAnsi="Times New Roman" w:cs="Times New Roman"/>
          <w:kern w:val="0"/>
          <w:sz w:val="20"/>
          <w:szCs w:val="20"/>
          <w:lang w:val="en-GB"/>
          <w14:ligatures w14:val="none"/>
        </w:rPr>
        <w:t xml:space="preserve"> we suggest </w:t>
      </w:r>
      <w:r w:rsidR="00B67587" w:rsidRPr="7AE518C0">
        <w:rPr>
          <w:rFonts w:ascii="Times New Roman" w:eastAsia="Malgun Gothic" w:hAnsi="Times New Roman" w:cs="Times New Roman"/>
          <w:kern w:val="0"/>
          <w:sz w:val="20"/>
          <w:szCs w:val="20"/>
          <w:lang w:val="en-GB"/>
          <w14:ligatures w14:val="none"/>
        </w:rPr>
        <w:t>responding</w:t>
      </w:r>
      <w:r w:rsidR="003C777F" w:rsidRPr="7AE518C0">
        <w:rPr>
          <w:rFonts w:ascii="Times New Roman" w:eastAsia="Malgun Gothic" w:hAnsi="Times New Roman" w:cs="Times New Roman"/>
          <w:kern w:val="0"/>
          <w:sz w:val="20"/>
          <w:szCs w:val="20"/>
          <w:lang w:val="en-GB"/>
          <w14:ligatures w14:val="none"/>
        </w:rPr>
        <w:t xml:space="preserve"> to the LS with </w:t>
      </w:r>
      <w:r w:rsidR="00B67587" w:rsidRPr="7AE518C0">
        <w:rPr>
          <w:rFonts w:ascii="Times New Roman" w:eastAsia="Malgun Gothic" w:hAnsi="Times New Roman" w:cs="Times New Roman"/>
          <w:kern w:val="0"/>
          <w:sz w:val="20"/>
          <w:szCs w:val="20"/>
          <w:lang w:val="en-GB"/>
          <w14:ligatures w14:val="none"/>
        </w:rPr>
        <w:t>status</w:t>
      </w:r>
      <w:r w:rsidR="003C777F" w:rsidRPr="7AE518C0">
        <w:rPr>
          <w:rFonts w:ascii="Times New Roman" w:eastAsia="Malgun Gothic" w:hAnsi="Times New Roman" w:cs="Times New Roman"/>
          <w:kern w:val="0"/>
          <w:sz w:val="20"/>
          <w:szCs w:val="20"/>
          <w:lang w:val="en-GB"/>
          <w14:ligatures w14:val="none"/>
        </w:rPr>
        <w:t>/progress at RAN2.</w:t>
      </w:r>
    </w:p>
    <w:p w14:paraId="7625780A" w14:textId="77777777" w:rsidR="00553905" w:rsidRDefault="00553905"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6B58A11E" w14:textId="77FBD3E4" w:rsidR="00553905" w:rsidRDefault="00553905"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However, as per current specification support</w:t>
      </w:r>
      <w:r w:rsidR="00970E90">
        <w:rPr>
          <w:rFonts w:ascii="Times New Roman" w:eastAsia="Malgun Gothic" w:hAnsi="Times New Roman" w:cs="Times New Roman"/>
          <w:kern w:val="0"/>
          <w:sz w:val="20"/>
          <w:szCs w:val="20"/>
          <w:lang w:val="en-GB" w:eastAsia="x-none"/>
          <w14:ligatures w14:val="none"/>
        </w:rPr>
        <w:t>, i.e., without any AS layer optimization, it should be possible to</w:t>
      </w:r>
      <w:r w:rsidR="00B67587">
        <w:rPr>
          <w:rFonts w:ascii="Times New Roman" w:eastAsia="Malgun Gothic" w:hAnsi="Times New Roman" w:cs="Times New Roman"/>
          <w:kern w:val="0"/>
          <w:sz w:val="20"/>
          <w:szCs w:val="20"/>
          <w:lang w:val="en-GB" w:eastAsia="x-none"/>
          <w14:ligatures w14:val="none"/>
        </w:rPr>
        <w:t xml:space="preserve"> </w:t>
      </w:r>
      <w:r w:rsidR="00970E90">
        <w:rPr>
          <w:rFonts w:ascii="Times New Roman" w:eastAsia="Malgun Gothic" w:hAnsi="Times New Roman" w:cs="Times New Roman"/>
          <w:kern w:val="0"/>
          <w:sz w:val="20"/>
          <w:szCs w:val="20"/>
          <w:lang w:val="en-GB" w:eastAsia="x-none"/>
          <w14:ligatures w14:val="none"/>
        </w:rPr>
        <w:t>provide answers on the AS layer protocol overhead</w:t>
      </w:r>
      <w:r w:rsidR="00577A7F">
        <w:rPr>
          <w:rFonts w:ascii="Times New Roman" w:eastAsia="Malgun Gothic" w:hAnsi="Times New Roman" w:cs="Times New Roman"/>
          <w:kern w:val="0"/>
          <w:sz w:val="20"/>
          <w:szCs w:val="20"/>
          <w:lang w:val="en-GB" w:eastAsia="x-none"/>
          <w14:ligatures w14:val="none"/>
        </w:rPr>
        <w:t xml:space="preserve"> </w:t>
      </w:r>
      <w:r w:rsidR="00B67587">
        <w:rPr>
          <w:rFonts w:ascii="Times New Roman" w:eastAsia="Malgun Gothic" w:hAnsi="Times New Roman" w:cs="Times New Roman"/>
          <w:kern w:val="0"/>
          <w:sz w:val="20"/>
          <w:szCs w:val="20"/>
          <w:lang w:val="en-GB" w:eastAsia="x-none"/>
          <w14:ligatures w14:val="none"/>
        </w:rPr>
        <w:t>size.</w:t>
      </w:r>
      <w:r w:rsidR="008F07D5">
        <w:rPr>
          <w:rFonts w:ascii="Times New Roman" w:eastAsia="Malgun Gothic" w:hAnsi="Times New Roman" w:cs="Times New Roman"/>
          <w:kern w:val="0"/>
          <w:sz w:val="20"/>
          <w:szCs w:val="20"/>
          <w:lang w:val="en-GB" w:eastAsia="x-none"/>
          <w14:ligatures w14:val="none"/>
        </w:rPr>
        <w:t xml:space="preserve"> From RAN2 perspective,</w:t>
      </w:r>
      <w:r w:rsidR="00C87334">
        <w:rPr>
          <w:rFonts w:ascii="Times New Roman" w:eastAsia="Malgun Gothic" w:hAnsi="Times New Roman" w:cs="Times New Roman"/>
          <w:kern w:val="0"/>
          <w:sz w:val="20"/>
          <w:szCs w:val="20"/>
          <w:lang w:val="en-GB" w:eastAsia="x-none"/>
          <w14:ligatures w14:val="none"/>
        </w:rPr>
        <w:t xml:space="preserve"> in addition of PDCP, RLC and MAC, </w:t>
      </w:r>
      <w:proofErr w:type="spellStart"/>
      <w:r w:rsidR="00C87334">
        <w:rPr>
          <w:rFonts w:ascii="Times New Roman" w:eastAsia="Malgun Gothic" w:hAnsi="Times New Roman" w:cs="Times New Roman"/>
          <w:kern w:val="0"/>
          <w:sz w:val="20"/>
          <w:szCs w:val="20"/>
          <w:lang w:val="en-GB" w:eastAsia="x-none"/>
          <w14:ligatures w14:val="none"/>
        </w:rPr>
        <w:t>RoHC</w:t>
      </w:r>
      <w:proofErr w:type="spellEnd"/>
      <w:r w:rsidR="00C87334">
        <w:rPr>
          <w:rFonts w:ascii="Times New Roman" w:eastAsia="Malgun Gothic" w:hAnsi="Times New Roman" w:cs="Times New Roman"/>
          <w:kern w:val="0"/>
          <w:sz w:val="20"/>
          <w:szCs w:val="20"/>
          <w:lang w:val="en-GB" w:eastAsia="x-none"/>
          <w14:ligatures w14:val="none"/>
        </w:rPr>
        <w:t xml:space="preserve"> overhead for UP solution and RRC overhead for CP solution should also be </w:t>
      </w:r>
      <w:proofErr w:type="gramStart"/>
      <w:r w:rsidR="00C87334">
        <w:rPr>
          <w:rFonts w:ascii="Times New Roman" w:eastAsia="Malgun Gothic" w:hAnsi="Times New Roman" w:cs="Times New Roman"/>
          <w:kern w:val="0"/>
          <w:sz w:val="20"/>
          <w:szCs w:val="20"/>
          <w:lang w:val="en-GB" w:eastAsia="x-none"/>
          <w14:ligatures w14:val="none"/>
        </w:rPr>
        <w:t>taken into account</w:t>
      </w:r>
      <w:proofErr w:type="gramEnd"/>
      <w:r w:rsidR="00C87334">
        <w:rPr>
          <w:rFonts w:ascii="Times New Roman" w:eastAsia="Malgun Gothic" w:hAnsi="Times New Roman" w:cs="Times New Roman"/>
          <w:kern w:val="0"/>
          <w:sz w:val="20"/>
          <w:szCs w:val="20"/>
          <w:lang w:val="en-GB" w:eastAsia="x-none"/>
          <w14:ligatures w14:val="none"/>
        </w:rPr>
        <w:t>.</w:t>
      </w:r>
    </w:p>
    <w:p w14:paraId="0796B425" w14:textId="77777777" w:rsidR="00C87334" w:rsidRDefault="00C87334"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A3A051A" w14:textId="241E3416" w:rsidR="00A97AF6" w:rsidRPr="002335F0" w:rsidRDefault="00A97AF6"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r w:rsidRPr="002335F0">
        <w:rPr>
          <w:rFonts w:ascii="Times New Roman" w:eastAsia="Malgun Gothic" w:hAnsi="Times New Roman" w:cs="Times New Roman"/>
          <w:b/>
          <w:bCs/>
          <w:kern w:val="0"/>
          <w:sz w:val="20"/>
          <w:szCs w:val="20"/>
          <w:u w:val="single"/>
          <w:lang w:val="en-GB" w:eastAsia="x-none"/>
          <w14:ligatures w14:val="none"/>
        </w:rPr>
        <w:t>1 byte MAC header:</w:t>
      </w:r>
    </w:p>
    <w:p w14:paraId="53A60C18" w14:textId="77777777" w:rsidR="002335F0" w:rsidRDefault="002335F0"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92A477B" w14:textId="3E814841" w:rsidR="00A97AF6" w:rsidRDefault="00DF5BF8"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DF5BF8">
        <w:rPr>
          <w:rFonts w:ascii="Times New Roman" w:eastAsia="Malgun Gothic" w:hAnsi="Times New Roman" w:cs="Times New Roman"/>
          <w:kern w:val="0"/>
          <w:sz w:val="20"/>
          <w:szCs w:val="20"/>
          <w:lang w:val="en-GB" w:eastAsia="x-none"/>
          <w14:ligatures w14:val="none"/>
        </w:rPr>
        <w:t xml:space="preserve">In TS 36.321 Figure 6.1.6-2, 1 byte R/R/E/LCID MAC </w:t>
      </w:r>
      <w:proofErr w:type="spellStart"/>
      <w:r w:rsidRPr="00DF5BF8">
        <w:rPr>
          <w:rFonts w:ascii="Times New Roman" w:eastAsia="Malgun Gothic" w:hAnsi="Times New Roman" w:cs="Times New Roman"/>
          <w:kern w:val="0"/>
          <w:sz w:val="20"/>
          <w:szCs w:val="20"/>
          <w:lang w:val="en-GB" w:eastAsia="x-none"/>
          <w14:ligatures w14:val="none"/>
        </w:rPr>
        <w:t>subheader</w:t>
      </w:r>
      <w:proofErr w:type="spellEnd"/>
      <w:r w:rsidRPr="00DF5BF8">
        <w:rPr>
          <w:rFonts w:ascii="Times New Roman" w:eastAsia="Malgun Gothic" w:hAnsi="Times New Roman" w:cs="Times New Roman"/>
          <w:kern w:val="0"/>
          <w:sz w:val="20"/>
          <w:szCs w:val="20"/>
          <w:lang w:val="en-GB" w:eastAsia="x-none"/>
          <w14:ligatures w14:val="none"/>
        </w:rPr>
        <w:t xml:space="preserve"> format is already supported given the MAC header is the only MAC </w:t>
      </w:r>
      <w:proofErr w:type="spellStart"/>
      <w:r w:rsidRPr="00DF5BF8">
        <w:rPr>
          <w:rFonts w:ascii="Times New Roman" w:eastAsia="Malgun Gothic" w:hAnsi="Times New Roman" w:cs="Times New Roman"/>
          <w:kern w:val="0"/>
          <w:sz w:val="20"/>
          <w:szCs w:val="20"/>
          <w:lang w:val="en-GB" w:eastAsia="x-none"/>
          <w14:ligatures w14:val="none"/>
        </w:rPr>
        <w:t>subheader</w:t>
      </w:r>
      <w:proofErr w:type="spellEnd"/>
      <w:r w:rsidRPr="00DF5BF8">
        <w:rPr>
          <w:rFonts w:ascii="Times New Roman" w:eastAsia="Malgun Gothic" w:hAnsi="Times New Roman" w:cs="Times New Roman"/>
          <w:kern w:val="0"/>
          <w:sz w:val="20"/>
          <w:szCs w:val="20"/>
          <w:lang w:val="en-GB" w:eastAsia="x-none"/>
          <w14:ligatures w14:val="none"/>
        </w:rPr>
        <w:t xml:space="preserve"> in the PDU, i.e., field E = 0. If the MAC PDU includes only </w:t>
      </w:r>
      <w:r w:rsidR="00FE2CBB">
        <w:rPr>
          <w:rFonts w:ascii="Times New Roman" w:eastAsia="Malgun Gothic" w:hAnsi="Times New Roman" w:cs="Times New Roman"/>
          <w:kern w:val="0"/>
          <w:sz w:val="20"/>
          <w:szCs w:val="20"/>
          <w:lang w:val="en-GB" w:eastAsia="x-none"/>
          <w14:ligatures w14:val="none"/>
        </w:rPr>
        <w:t xml:space="preserve">one </w:t>
      </w:r>
      <w:r w:rsidRPr="00DF5BF8">
        <w:rPr>
          <w:rFonts w:ascii="Times New Roman" w:eastAsia="Malgun Gothic" w:hAnsi="Times New Roman" w:cs="Times New Roman"/>
          <w:kern w:val="0"/>
          <w:sz w:val="20"/>
          <w:szCs w:val="20"/>
          <w:lang w:val="en-GB" w:eastAsia="x-none"/>
          <w14:ligatures w14:val="none"/>
        </w:rPr>
        <w:t>voice data and it fits in the TBS size</w:t>
      </w:r>
      <w:r w:rsidR="00AC19BA">
        <w:rPr>
          <w:rFonts w:ascii="Times New Roman" w:eastAsia="Malgun Gothic" w:hAnsi="Times New Roman" w:cs="Times New Roman"/>
          <w:kern w:val="0"/>
          <w:sz w:val="20"/>
          <w:szCs w:val="20"/>
          <w:lang w:val="en-GB" w:eastAsia="x-none"/>
          <w14:ligatures w14:val="none"/>
        </w:rPr>
        <w:t xml:space="preserve"> allocated by the </w:t>
      </w:r>
      <w:proofErr w:type="gramStart"/>
      <w:r w:rsidR="00AC19BA">
        <w:rPr>
          <w:rFonts w:ascii="Times New Roman" w:eastAsia="Malgun Gothic" w:hAnsi="Times New Roman" w:cs="Times New Roman"/>
          <w:kern w:val="0"/>
          <w:sz w:val="20"/>
          <w:szCs w:val="20"/>
          <w:lang w:val="en-GB" w:eastAsia="x-none"/>
          <w14:ligatures w14:val="none"/>
        </w:rPr>
        <w:t>network</w:t>
      </w:r>
      <w:proofErr w:type="gramEnd"/>
      <w:r w:rsidRPr="00DF5BF8">
        <w:rPr>
          <w:rFonts w:ascii="Times New Roman" w:eastAsia="Malgun Gothic" w:hAnsi="Times New Roman" w:cs="Times New Roman"/>
          <w:kern w:val="0"/>
          <w:sz w:val="20"/>
          <w:szCs w:val="20"/>
          <w:lang w:val="en-GB" w:eastAsia="x-none"/>
          <w14:ligatures w14:val="none"/>
        </w:rPr>
        <w:t xml:space="preserve"> then length field does not need to be included.</w:t>
      </w:r>
    </w:p>
    <w:p w14:paraId="7A9729DC" w14:textId="77777777" w:rsidR="00DF5BF8" w:rsidRDefault="00DF5BF8"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2105EF60" w14:textId="2F91AD92" w:rsidR="00FC6036" w:rsidRDefault="00D134D2" w:rsidP="35F8207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35F82077">
        <w:rPr>
          <w:rFonts w:ascii="Times New Roman" w:eastAsia="Malgun Gothic" w:hAnsi="Times New Roman" w:cs="Times New Roman"/>
          <w:kern w:val="0"/>
          <w:sz w:val="20"/>
          <w:szCs w:val="20"/>
          <w:lang w:val="en-GB"/>
          <w14:ligatures w14:val="none"/>
        </w:rPr>
        <w:t xml:space="preserve">This scenario is possible when codec rate is negotiated </w:t>
      </w:r>
      <w:r w:rsidR="2C7C112C" w:rsidRPr="35F82077">
        <w:rPr>
          <w:rFonts w:ascii="Times New Roman" w:eastAsia="Malgun Gothic" w:hAnsi="Times New Roman" w:cs="Times New Roman"/>
          <w:kern w:val="0"/>
          <w:sz w:val="20"/>
          <w:szCs w:val="20"/>
          <w:lang w:val="en-GB"/>
          <w14:ligatures w14:val="none"/>
        </w:rPr>
        <w:t xml:space="preserve">with </w:t>
      </w:r>
      <w:r w:rsidRPr="35F82077">
        <w:rPr>
          <w:rFonts w:ascii="Times New Roman" w:eastAsia="Malgun Gothic" w:hAnsi="Times New Roman" w:cs="Times New Roman"/>
          <w:kern w:val="0"/>
          <w:sz w:val="20"/>
          <w:szCs w:val="20"/>
          <w:lang w:val="en-GB"/>
          <w14:ligatures w14:val="none"/>
        </w:rPr>
        <w:t>the network.</w:t>
      </w:r>
      <w:r w:rsidR="00960429" w:rsidRPr="35F82077">
        <w:rPr>
          <w:rFonts w:ascii="Times New Roman" w:eastAsia="Malgun Gothic" w:hAnsi="Times New Roman" w:cs="Times New Roman"/>
          <w:kern w:val="0"/>
          <w:sz w:val="20"/>
          <w:szCs w:val="20"/>
          <w:lang w:val="en-GB"/>
          <w14:ligatures w14:val="none"/>
        </w:rPr>
        <w:t xml:space="preserve"> Using fixed size of headers across protocol layers,</w:t>
      </w:r>
      <w:r w:rsidR="00FB21EB" w:rsidRPr="35F82077">
        <w:rPr>
          <w:rFonts w:ascii="Times New Roman" w:eastAsia="Malgun Gothic" w:hAnsi="Times New Roman" w:cs="Times New Roman"/>
          <w:kern w:val="0"/>
          <w:sz w:val="20"/>
          <w:szCs w:val="20"/>
          <w:lang w:val="en-GB"/>
          <w14:ligatures w14:val="none"/>
        </w:rPr>
        <w:t xml:space="preserve"> network may be able to configure the</w:t>
      </w:r>
      <w:r w:rsidR="009573C4" w:rsidRPr="35F82077">
        <w:rPr>
          <w:rFonts w:ascii="Times New Roman" w:eastAsia="Malgun Gothic" w:hAnsi="Times New Roman" w:cs="Times New Roman"/>
          <w:kern w:val="0"/>
          <w:sz w:val="20"/>
          <w:szCs w:val="20"/>
          <w:lang w:val="en-GB"/>
          <w14:ligatures w14:val="none"/>
        </w:rPr>
        <w:t xml:space="preserve"> SPS with a</w:t>
      </w:r>
      <w:r w:rsidR="00D40D88" w:rsidRPr="35F82077">
        <w:rPr>
          <w:rFonts w:ascii="Times New Roman" w:eastAsia="Malgun Gothic" w:hAnsi="Times New Roman" w:cs="Times New Roman"/>
          <w:kern w:val="0"/>
          <w:sz w:val="20"/>
          <w:szCs w:val="20"/>
          <w:lang w:val="en-GB"/>
          <w14:ligatures w14:val="none"/>
        </w:rPr>
        <w:t xml:space="preserve"> TBS size </w:t>
      </w:r>
      <w:r w:rsidR="00913A2A">
        <w:rPr>
          <w:rFonts w:ascii="Times New Roman" w:eastAsia="Malgun Gothic" w:hAnsi="Times New Roman" w:cs="Times New Roman"/>
          <w:kern w:val="0"/>
          <w:sz w:val="20"/>
          <w:szCs w:val="20"/>
          <w:lang w:val="en-GB"/>
          <w14:ligatures w14:val="none"/>
        </w:rPr>
        <w:t>that fits</w:t>
      </w:r>
      <w:r w:rsidR="00D40D88" w:rsidRPr="35F82077">
        <w:rPr>
          <w:rFonts w:ascii="Times New Roman" w:eastAsia="Malgun Gothic" w:hAnsi="Times New Roman" w:cs="Times New Roman"/>
          <w:kern w:val="0"/>
          <w:sz w:val="20"/>
          <w:szCs w:val="20"/>
          <w:lang w:val="en-GB"/>
          <w14:ligatures w14:val="none"/>
        </w:rPr>
        <w:t xml:space="preserve"> one MAC PDU carrying voice packet.</w:t>
      </w:r>
      <w:r w:rsidR="009573C4" w:rsidRPr="35F82077">
        <w:rPr>
          <w:rFonts w:ascii="Times New Roman" w:eastAsia="Malgun Gothic" w:hAnsi="Times New Roman" w:cs="Times New Roman"/>
          <w:kern w:val="0"/>
          <w:sz w:val="20"/>
          <w:szCs w:val="20"/>
          <w:lang w:val="en-GB"/>
          <w14:ligatures w14:val="none"/>
        </w:rPr>
        <w:t xml:space="preserve"> In this case, 1 byte MAC header can be considered.</w:t>
      </w:r>
    </w:p>
    <w:p w14:paraId="273BD9E9" w14:textId="77777777" w:rsidR="00E76D11" w:rsidRDefault="00E76D11"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3640A079" w14:textId="55F13B8C" w:rsidR="00F22384" w:rsidRDefault="00F22384"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w:t>
      </w:r>
      <w:r w:rsidR="00E76D11">
        <w:rPr>
          <w:rFonts w:ascii="Times New Roman" w:eastAsia="Malgun Gothic" w:hAnsi="Times New Roman" w:cs="Times New Roman"/>
          <w:kern w:val="0"/>
          <w:sz w:val="20"/>
          <w:szCs w:val="20"/>
          <w:lang w:val="en-GB" w:eastAsia="x-none"/>
          <w14:ligatures w14:val="none"/>
        </w:rPr>
        <w:t>ere</w:t>
      </w:r>
      <w:r>
        <w:rPr>
          <w:rFonts w:ascii="Times New Roman" w:eastAsia="Malgun Gothic" w:hAnsi="Times New Roman" w:cs="Times New Roman"/>
          <w:kern w:val="0"/>
          <w:sz w:val="20"/>
          <w:szCs w:val="20"/>
          <w:lang w:val="en-GB" w:eastAsia="x-none"/>
          <w14:ligatures w14:val="none"/>
        </w:rPr>
        <w:t xml:space="preserve"> can also be the case where UE is allocated with X byte</w:t>
      </w:r>
      <w:r w:rsidR="00D26CCF">
        <w:rPr>
          <w:rFonts w:ascii="Times New Roman" w:eastAsia="Malgun Gothic" w:hAnsi="Times New Roman" w:cs="Times New Roman"/>
          <w:kern w:val="0"/>
          <w:sz w:val="20"/>
          <w:szCs w:val="20"/>
          <w:lang w:val="en-GB" w:eastAsia="x-none"/>
          <w14:ligatures w14:val="none"/>
        </w:rPr>
        <w:t xml:space="preserve"> TBS</w:t>
      </w:r>
      <w:r w:rsidR="006A2A49">
        <w:rPr>
          <w:rFonts w:ascii="Times New Roman" w:eastAsia="Malgun Gothic" w:hAnsi="Times New Roman" w:cs="Times New Roman"/>
          <w:kern w:val="0"/>
          <w:sz w:val="20"/>
          <w:szCs w:val="20"/>
          <w:lang w:val="en-GB" w:eastAsia="x-none"/>
          <w14:ligatures w14:val="none"/>
        </w:rPr>
        <w:t xml:space="preserve"> considering 4 </w:t>
      </w:r>
      <w:proofErr w:type="gramStart"/>
      <w:r w:rsidR="006A2A49">
        <w:rPr>
          <w:rFonts w:ascii="Times New Roman" w:eastAsia="Malgun Gothic" w:hAnsi="Times New Roman" w:cs="Times New Roman"/>
          <w:kern w:val="0"/>
          <w:sz w:val="20"/>
          <w:szCs w:val="20"/>
          <w:lang w:val="en-GB" w:eastAsia="x-none"/>
          <w14:ligatures w14:val="none"/>
        </w:rPr>
        <w:t>byte</w:t>
      </w:r>
      <w:proofErr w:type="gramEnd"/>
      <w:r w:rsidR="006A2A49">
        <w:rPr>
          <w:rFonts w:ascii="Times New Roman" w:eastAsia="Malgun Gothic" w:hAnsi="Times New Roman" w:cs="Times New Roman"/>
          <w:kern w:val="0"/>
          <w:sz w:val="20"/>
          <w:szCs w:val="20"/>
          <w:lang w:val="en-GB" w:eastAsia="x-none"/>
          <w14:ligatures w14:val="none"/>
        </w:rPr>
        <w:t xml:space="preserve"> of </w:t>
      </w:r>
      <w:proofErr w:type="spellStart"/>
      <w:r w:rsidR="006A2A49">
        <w:rPr>
          <w:rFonts w:ascii="Times New Roman" w:eastAsia="Malgun Gothic" w:hAnsi="Times New Roman" w:cs="Times New Roman"/>
          <w:kern w:val="0"/>
          <w:sz w:val="20"/>
          <w:szCs w:val="20"/>
          <w:lang w:val="en-GB" w:eastAsia="x-none"/>
          <w14:ligatures w14:val="none"/>
        </w:rPr>
        <w:t>RoHC</w:t>
      </w:r>
      <w:proofErr w:type="spellEnd"/>
      <w:r w:rsidR="006A2A49">
        <w:rPr>
          <w:rFonts w:ascii="Times New Roman" w:eastAsia="Malgun Gothic" w:hAnsi="Times New Roman" w:cs="Times New Roman"/>
          <w:kern w:val="0"/>
          <w:sz w:val="20"/>
          <w:szCs w:val="20"/>
          <w:lang w:val="en-GB" w:eastAsia="x-none"/>
          <w14:ligatures w14:val="none"/>
        </w:rPr>
        <w:t xml:space="preserve"> header</w:t>
      </w:r>
      <w:r w:rsidR="00E76D11">
        <w:rPr>
          <w:rFonts w:ascii="Times New Roman" w:eastAsia="Malgun Gothic" w:hAnsi="Times New Roman" w:cs="Times New Roman"/>
          <w:kern w:val="0"/>
          <w:sz w:val="20"/>
          <w:szCs w:val="20"/>
          <w:lang w:val="en-GB" w:eastAsia="x-none"/>
          <w14:ligatures w14:val="none"/>
        </w:rPr>
        <w:t xml:space="preserve"> (UO-1 header type + </w:t>
      </w:r>
      <w:proofErr w:type="gramStart"/>
      <w:r w:rsidR="00E76D11">
        <w:rPr>
          <w:rFonts w:ascii="Times New Roman" w:eastAsia="Malgun Gothic" w:hAnsi="Times New Roman" w:cs="Times New Roman"/>
          <w:kern w:val="0"/>
          <w:sz w:val="20"/>
          <w:szCs w:val="20"/>
          <w:lang w:val="en-GB" w:eastAsia="x-none"/>
          <w14:ligatures w14:val="none"/>
        </w:rPr>
        <w:t>2 byte</w:t>
      </w:r>
      <w:proofErr w:type="gramEnd"/>
      <w:r w:rsidR="00E76D11">
        <w:rPr>
          <w:rFonts w:ascii="Times New Roman" w:eastAsia="Malgun Gothic" w:hAnsi="Times New Roman" w:cs="Times New Roman"/>
          <w:kern w:val="0"/>
          <w:sz w:val="20"/>
          <w:szCs w:val="20"/>
          <w:lang w:val="en-GB" w:eastAsia="x-none"/>
          <w14:ligatures w14:val="none"/>
        </w:rPr>
        <w:t xml:space="preserve"> UDP checksum)</w:t>
      </w:r>
      <w:r w:rsidR="00D26CCF">
        <w:rPr>
          <w:rFonts w:ascii="Times New Roman" w:eastAsia="Malgun Gothic" w:hAnsi="Times New Roman" w:cs="Times New Roman"/>
          <w:kern w:val="0"/>
          <w:sz w:val="20"/>
          <w:szCs w:val="20"/>
          <w:lang w:val="en-GB" w:eastAsia="x-none"/>
          <w14:ligatures w14:val="none"/>
        </w:rPr>
        <w:t xml:space="preserve">. </w:t>
      </w:r>
      <w:r w:rsidR="006A2A49">
        <w:rPr>
          <w:rFonts w:ascii="Times New Roman" w:eastAsia="Malgun Gothic" w:hAnsi="Times New Roman" w:cs="Times New Roman"/>
          <w:kern w:val="0"/>
          <w:sz w:val="20"/>
          <w:szCs w:val="20"/>
          <w:lang w:val="en-GB" w:eastAsia="x-none"/>
          <w14:ligatures w14:val="none"/>
        </w:rPr>
        <w:t>Suppose t</w:t>
      </w:r>
      <w:r w:rsidR="00D26CCF">
        <w:rPr>
          <w:rFonts w:ascii="Times New Roman" w:eastAsia="Malgun Gothic" w:hAnsi="Times New Roman" w:cs="Times New Roman"/>
          <w:kern w:val="0"/>
          <w:sz w:val="20"/>
          <w:szCs w:val="20"/>
          <w:lang w:val="en-GB" w:eastAsia="x-none"/>
          <w14:ligatures w14:val="none"/>
        </w:rPr>
        <w:t>he RLC PDU</w:t>
      </w:r>
      <w:r w:rsidR="00BD05A6">
        <w:rPr>
          <w:rFonts w:ascii="Times New Roman" w:eastAsia="Malgun Gothic" w:hAnsi="Times New Roman" w:cs="Times New Roman"/>
          <w:kern w:val="0"/>
          <w:sz w:val="20"/>
          <w:szCs w:val="20"/>
          <w:lang w:val="en-GB" w:eastAsia="x-none"/>
          <w14:ligatures w14:val="none"/>
        </w:rPr>
        <w:t xml:space="preserve"> size</w:t>
      </w:r>
      <w:r w:rsidR="00D26CCF">
        <w:rPr>
          <w:rFonts w:ascii="Times New Roman" w:eastAsia="Malgun Gothic" w:hAnsi="Times New Roman" w:cs="Times New Roman"/>
          <w:kern w:val="0"/>
          <w:sz w:val="20"/>
          <w:szCs w:val="20"/>
          <w:lang w:val="en-GB" w:eastAsia="x-none"/>
          <w14:ligatures w14:val="none"/>
        </w:rPr>
        <w:t xml:space="preserve"> for voice traffic is </w:t>
      </w:r>
      <w:r w:rsidR="00A1737D">
        <w:rPr>
          <w:rFonts w:ascii="Times New Roman" w:eastAsia="Malgun Gothic" w:hAnsi="Times New Roman" w:cs="Times New Roman"/>
          <w:kern w:val="0"/>
          <w:sz w:val="20"/>
          <w:szCs w:val="20"/>
          <w:lang w:val="en-GB" w:eastAsia="x-none"/>
          <w14:ligatures w14:val="none"/>
        </w:rPr>
        <w:t xml:space="preserve">(X-1) byte when </w:t>
      </w:r>
      <w:proofErr w:type="spellStart"/>
      <w:r w:rsidR="00A1737D">
        <w:rPr>
          <w:rFonts w:ascii="Times New Roman" w:eastAsia="Malgun Gothic" w:hAnsi="Times New Roman" w:cs="Times New Roman"/>
          <w:kern w:val="0"/>
          <w:sz w:val="20"/>
          <w:szCs w:val="20"/>
          <w:lang w:val="en-GB" w:eastAsia="x-none"/>
          <w14:ligatures w14:val="none"/>
        </w:rPr>
        <w:t>RoHC</w:t>
      </w:r>
      <w:proofErr w:type="spellEnd"/>
      <w:r w:rsidR="00A1737D">
        <w:rPr>
          <w:rFonts w:ascii="Times New Roman" w:eastAsia="Malgun Gothic" w:hAnsi="Times New Roman" w:cs="Times New Roman"/>
          <w:kern w:val="0"/>
          <w:sz w:val="20"/>
          <w:szCs w:val="20"/>
          <w:lang w:val="en-GB" w:eastAsia="x-none"/>
          <w14:ligatures w14:val="none"/>
        </w:rPr>
        <w:t xml:space="preserve"> header format UO-1 is used</w:t>
      </w:r>
      <w:r w:rsidR="006A2A49">
        <w:rPr>
          <w:rFonts w:ascii="Times New Roman" w:eastAsia="Malgun Gothic" w:hAnsi="Times New Roman" w:cs="Times New Roman"/>
          <w:kern w:val="0"/>
          <w:sz w:val="20"/>
          <w:szCs w:val="20"/>
          <w:lang w:val="en-GB" w:eastAsia="x-none"/>
          <w14:ligatures w14:val="none"/>
        </w:rPr>
        <w:t>, in this case, one byte of MAC header is sufficient. Suppose the RLC PDU</w:t>
      </w:r>
      <w:r w:rsidR="00BD05A6">
        <w:rPr>
          <w:rFonts w:ascii="Times New Roman" w:eastAsia="Malgun Gothic" w:hAnsi="Times New Roman" w:cs="Times New Roman"/>
          <w:kern w:val="0"/>
          <w:sz w:val="20"/>
          <w:szCs w:val="20"/>
          <w:lang w:val="en-GB" w:eastAsia="x-none"/>
          <w14:ligatures w14:val="none"/>
        </w:rPr>
        <w:t xml:space="preserve"> size</w:t>
      </w:r>
      <w:r w:rsidR="006A2A49">
        <w:rPr>
          <w:rFonts w:ascii="Times New Roman" w:eastAsia="Malgun Gothic" w:hAnsi="Times New Roman" w:cs="Times New Roman"/>
          <w:kern w:val="0"/>
          <w:sz w:val="20"/>
          <w:szCs w:val="20"/>
          <w:lang w:val="en-GB" w:eastAsia="x-none"/>
          <w14:ligatures w14:val="none"/>
        </w:rPr>
        <w:t xml:space="preserve"> for voice traffic is</w:t>
      </w:r>
      <w:r w:rsidR="000E653F">
        <w:rPr>
          <w:rFonts w:ascii="Times New Roman" w:eastAsia="Malgun Gothic" w:hAnsi="Times New Roman" w:cs="Times New Roman"/>
          <w:kern w:val="0"/>
          <w:sz w:val="20"/>
          <w:szCs w:val="20"/>
          <w:lang w:val="en-GB" w:eastAsia="x-none"/>
          <w14:ligatures w14:val="none"/>
        </w:rPr>
        <w:t xml:space="preserve"> (X-2) byte when </w:t>
      </w:r>
      <w:proofErr w:type="spellStart"/>
      <w:r w:rsidR="000E653F">
        <w:rPr>
          <w:rFonts w:ascii="Times New Roman" w:eastAsia="Malgun Gothic" w:hAnsi="Times New Roman" w:cs="Times New Roman"/>
          <w:kern w:val="0"/>
          <w:sz w:val="20"/>
          <w:szCs w:val="20"/>
          <w:lang w:val="en-GB" w:eastAsia="x-none"/>
          <w14:ligatures w14:val="none"/>
        </w:rPr>
        <w:t>RoHC</w:t>
      </w:r>
      <w:proofErr w:type="spellEnd"/>
      <w:r w:rsidR="000E653F">
        <w:rPr>
          <w:rFonts w:ascii="Times New Roman" w:eastAsia="Malgun Gothic" w:hAnsi="Times New Roman" w:cs="Times New Roman"/>
          <w:kern w:val="0"/>
          <w:sz w:val="20"/>
          <w:szCs w:val="20"/>
          <w:lang w:val="en-GB" w:eastAsia="x-none"/>
          <w14:ligatures w14:val="none"/>
        </w:rPr>
        <w:t xml:space="preserve"> header format UO-0 is used</w:t>
      </w:r>
      <w:r w:rsidR="006A2A49">
        <w:rPr>
          <w:rFonts w:ascii="Times New Roman" w:eastAsia="Malgun Gothic" w:hAnsi="Times New Roman" w:cs="Times New Roman"/>
          <w:kern w:val="0"/>
          <w:sz w:val="20"/>
          <w:szCs w:val="20"/>
          <w:lang w:val="en-GB" w:eastAsia="x-none"/>
          <w14:ligatures w14:val="none"/>
        </w:rPr>
        <w:t>, in this case, two bytes of MAC header is needed</w:t>
      </w:r>
      <w:r w:rsidR="000E653F">
        <w:rPr>
          <w:rFonts w:ascii="Times New Roman" w:eastAsia="Malgun Gothic" w:hAnsi="Times New Roman" w:cs="Times New Roman"/>
          <w:kern w:val="0"/>
          <w:sz w:val="20"/>
          <w:szCs w:val="20"/>
          <w:lang w:val="en-GB" w:eastAsia="x-none"/>
          <w14:ligatures w14:val="none"/>
        </w:rPr>
        <w:t>.</w:t>
      </w:r>
    </w:p>
    <w:p w14:paraId="2EB15B65" w14:textId="77777777" w:rsidR="008B5E7A" w:rsidRDefault="008B5E7A"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1790EFB2" w14:textId="2C52694C" w:rsidR="008B5E7A" w:rsidRDefault="008B5E7A" w:rsidP="35F8207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35F82077">
        <w:rPr>
          <w:rFonts w:ascii="Times New Roman" w:eastAsia="Malgun Gothic" w:hAnsi="Times New Roman" w:cs="Times New Roman"/>
          <w:kern w:val="0"/>
          <w:sz w:val="20"/>
          <w:szCs w:val="20"/>
          <w:lang w:val="en-GB"/>
          <w14:ligatures w14:val="none"/>
        </w:rPr>
        <w:t>However, we should note that</w:t>
      </w:r>
      <w:r w:rsidR="001B0B29" w:rsidRPr="35F82077">
        <w:rPr>
          <w:rFonts w:ascii="Times New Roman" w:eastAsia="Malgun Gothic" w:hAnsi="Times New Roman" w:cs="Times New Roman"/>
          <w:kern w:val="0"/>
          <w:sz w:val="20"/>
          <w:szCs w:val="20"/>
          <w:lang w:val="en-GB"/>
          <w14:ligatures w14:val="none"/>
        </w:rPr>
        <w:t xml:space="preserve"> for a single voice </w:t>
      </w:r>
      <w:r w:rsidR="009E5430" w:rsidRPr="35F82077">
        <w:rPr>
          <w:rFonts w:ascii="Times New Roman" w:eastAsia="Malgun Gothic" w:hAnsi="Times New Roman" w:cs="Times New Roman"/>
          <w:kern w:val="0"/>
          <w:sz w:val="20"/>
          <w:szCs w:val="20"/>
          <w:lang w:val="en-GB"/>
          <w14:ligatures w14:val="none"/>
        </w:rPr>
        <w:t xml:space="preserve">data to be sent via </w:t>
      </w:r>
      <w:r w:rsidR="00741B5B">
        <w:rPr>
          <w:rFonts w:ascii="Times New Roman" w:eastAsia="Malgun Gothic" w:hAnsi="Times New Roman" w:cs="Times New Roman"/>
          <w:kern w:val="0"/>
          <w:sz w:val="20"/>
          <w:szCs w:val="20"/>
          <w:lang w:val="en-GB"/>
          <w14:ligatures w14:val="none"/>
        </w:rPr>
        <w:t>UL-SCH</w:t>
      </w:r>
      <w:r w:rsidRPr="35F82077">
        <w:rPr>
          <w:rFonts w:ascii="Times New Roman" w:eastAsia="Malgun Gothic" w:hAnsi="Times New Roman" w:cs="Times New Roman"/>
          <w:kern w:val="0"/>
          <w:sz w:val="20"/>
          <w:szCs w:val="20"/>
          <w:lang w:val="en-GB"/>
          <w14:ligatures w14:val="none"/>
        </w:rPr>
        <w:t xml:space="preserve"> as shown in Table 1, the most common </w:t>
      </w:r>
      <w:r w:rsidRPr="35F82077">
        <w:rPr>
          <w:rFonts w:ascii="Times New Roman" w:eastAsia="Malgun Gothic" w:hAnsi="Times New Roman" w:cs="Times New Roman"/>
          <w:kern w:val="0"/>
          <w:sz w:val="20"/>
          <w:szCs w:val="20"/>
          <w:lang w:val="en-GB"/>
          <w14:ligatures w14:val="none"/>
        </w:rPr>
        <w:lastRenderedPageBreak/>
        <w:t xml:space="preserve">scenario would be total MAC header </w:t>
      </w:r>
      <w:r w:rsidR="550A5EA0" w:rsidRPr="35F82077">
        <w:rPr>
          <w:rFonts w:ascii="Times New Roman" w:eastAsia="Malgun Gothic" w:hAnsi="Times New Roman" w:cs="Times New Roman"/>
          <w:kern w:val="0"/>
          <w:sz w:val="20"/>
          <w:szCs w:val="20"/>
          <w:lang w:val="en-GB"/>
          <w14:ligatures w14:val="none"/>
        </w:rPr>
        <w:t>of 3</w:t>
      </w:r>
      <w:r w:rsidR="00E1725D" w:rsidRPr="35F82077">
        <w:rPr>
          <w:rFonts w:ascii="Times New Roman" w:eastAsia="Malgun Gothic" w:hAnsi="Times New Roman" w:cs="Times New Roman"/>
          <w:kern w:val="0"/>
          <w:sz w:val="20"/>
          <w:szCs w:val="20"/>
          <w:lang w:val="en-GB"/>
          <w14:ligatures w14:val="none"/>
        </w:rPr>
        <w:t xml:space="preserve"> or </w:t>
      </w:r>
      <w:r w:rsidRPr="35F82077">
        <w:rPr>
          <w:rFonts w:ascii="Times New Roman" w:eastAsia="Malgun Gothic" w:hAnsi="Times New Roman" w:cs="Times New Roman"/>
          <w:kern w:val="0"/>
          <w:sz w:val="20"/>
          <w:szCs w:val="20"/>
          <w:lang w:val="en-GB"/>
          <w14:ligatures w14:val="none"/>
        </w:rPr>
        <w:t xml:space="preserve">more than 3 bytes </w:t>
      </w:r>
      <w:proofErr w:type="gramStart"/>
      <w:r w:rsidRPr="35F82077">
        <w:rPr>
          <w:rFonts w:ascii="Times New Roman" w:eastAsia="Malgun Gothic" w:hAnsi="Times New Roman" w:cs="Times New Roman"/>
          <w:kern w:val="0"/>
          <w:sz w:val="20"/>
          <w:szCs w:val="20"/>
          <w:lang w:val="en-GB"/>
          <w14:ligatures w14:val="none"/>
        </w:rPr>
        <w:t>in a given</w:t>
      </w:r>
      <w:proofErr w:type="gramEnd"/>
      <w:r w:rsidRPr="35F82077">
        <w:rPr>
          <w:rFonts w:ascii="Times New Roman" w:eastAsia="Malgun Gothic" w:hAnsi="Times New Roman" w:cs="Times New Roman"/>
          <w:kern w:val="0"/>
          <w:sz w:val="20"/>
          <w:szCs w:val="20"/>
          <w:lang w:val="en-GB"/>
          <w14:ligatures w14:val="none"/>
        </w:rPr>
        <w:t xml:space="preserve"> TBS (i.e., configured UL grant)</w:t>
      </w:r>
      <w:r w:rsidR="001B0B29" w:rsidRPr="35F82077">
        <w:rPr>
          <w:rFonts w:ascii="Times New Roman" w:eastAsia="Malgun Gothic" w:hAnsi="Times New Roman" w:cs="Times New Roman"/>
          <w:kern w:val="0"/>
          <w:sz w:val="20"/>
          <w:szCs w:val="20"/>
          <w:lang w:val="en-GB"/>
          <w14:ligatures w14:val="none"/>
        </w:rPr>
        <w:t>.</w:t>
      </w:r>
      <w:r w:rsidR="00DE462C">
        <w:rPr>
          <w:rFonts w:ascii="Times New Roman" w:eastAsia="Malgun Gothic" w:hAnsi="Times New Roman" w:cs="Times New Roman"/>
          <w:kern w:val="0"/>
          <w:sz w:val="20"/>
          <w:szCs w:val="20"/>
          <w:lang w:val="en-GB"/>
          <w14:ligatures w14:val="none"/>
        </w:rPr>
        <w:t xml:space="preserve"> This means if 1 byte MAC header is not realistic, then it can be argued that total 2 bytes of MAC header is also equally not realistic.</w:t>
      </w:r>
      <w:r w:rsidR="00F24C0C">
        <w:rPr>
          <w:rFonts w:ascii="Times New Roman" w:eastAsia="Malgun Gothic" w:hAnsi="Times New Roman" w:cs="Times New Roman"/>
          <w:kern w:val="0"/>
          <w:sz w:val="20"/>
          <w:szCs w:val="20"/>
          <w:lang w:val="en-GB"/>
          <w14:ligatures w14:val="none"/>
        </w:rPr>
        <w:t xml:space="preserve"> But currently 2 bytes of MAC header is used in determining</w:t>
      </w:r>
      <w:r w:rsidR="008338CA">
        <w:rPr>
          <w:rFonts w:ascii="Times New Roman" w:eastAsia="Malgun Gothic" w:hAnsi="Times New Roman" w:cs="Times New Roman"/>
          <w:kern w:val="0"/>
          <w:sz w:val="20"/>
          <w:szCs w:val="20"/>
          <w:lang w:val="en-GB"/>
          <w14:ligatures w14:val="none"/>
        </w:rPr>
        <w:t xml:space="preserve"> TBS size and codec rate.</w:t>
      </w:r>
    </w:p>
    <w:p w14:paraId="484B60F8" w14:textId="09812584" w:rsidR="008338CA" w:rsidRDefault="008338CA" w:rsidP="008338CA">
      <w:pPr>
        <w:pStyle w:val="Observation"/>
        <w:rPr>
          <w:rFonts w:eastAsia="Malgun Gothic"/>
        </w:rPr>
      </w:pPr>
      <w:bookmarkStart w:id="1" w:name="_Toc210320036"/>
      <w:r>
        <w:rPr>
          <w:rFonts w:eastAsia="Malgun Gothic"/>
        </w:rPr>
        <w:t>if 1 byte MAC header is not realistic, then it can be argued that total 2 bytes of MAC header is also equally not realistic</w:t>
      </w:r>
      <w:r w:rsidR="00795DBC">
        <w:rPr>
          <w:rFonts w:eastAsia="Malgun Gothic"/>
        </w:rPr>
        <w:t xml:space="preserve"> in a TBS size</w:t>
      </w:r>
      <w:r>
        <w:rPr>
          <w:rFonts w:eastAsia="Malgun Gothic"/>
        </w:rPr>
        <w:t>. But currently 2 bytes of MAC header is used in determining TBS size and codec rate.</w:t>
      </w:r>
      <w:bookmarkEnd w:id="1"/>
    </w:p>
    <w:p w14:paraId="70C17250" w14:textId="77777777" w:rsidR="008338CA" w:rsidRDefault="008338CA" w:rsidP="35F8207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5A36DE65" w14:textId="6FD6D7CA" w:rsidR="00FF4628" w:rsidRDefault="00FF4628" w:rsidP="004E5E7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004E5E76">
        <w:t xml:space="preserve"> Likelihood of total MAC header in </w:t>
      </w:r>
      <w:r w:rsidR="000C03D7">
        <w:t>a</w:t>
      </w:r>
      <w:r w:rsidR="004E5E76">
        <w:t xml:space="preserve"> TBS size</w:t>
      </w:r>
    </w:p>
    <w:tbl>
      <w:tblPr>
        <w:tblStyle w:val="TableGrid"/>
        <w:tblW w:w="0" w:type="auto"/>
        <w:jc w:val="center"/>
        <w:tblLook w:val="04A0" w:firstRow="1" w:lastRow="0" w:firstColumn="1" w:lastColumn="0" w:noHBand="0" w:noVBand="1"/>
      </w:tblPr>
      <w:tblGrid>
        <w:gridCol w:w="2065"/>
        <w:gridCol w:w="2610"/>
        <w:gridCol w:w="2250"/>
        <w:gridCol w:w="1170"/>
      </w:tblGrid>
      <w:tr w:rsidR="00C10716" w14:paraId="774A70FF" w14:textId="55786CE2" w:rsidTr="35F82077">
        <w:trPr>
          <w:jc w:val="center"/>
        </w:trPr>
        <w:tc>
          <w:tcPr>
            <w:tcW w:w="2065" w:type="dxa"/>
          </w:tcPr>
          <w:p w14:paraId="4EA49606" w14:textId="525216C4" w:rsidR="00C10716" w:rsidRDefault="00C10716" w:rsidP="009D668D">
            <w:pPr>
              <w:rPr>
                <w:lang w:val="en-GB"/>
              </w:rPr>
            </w:pPr>
            <w:r>
              <w:rPr>
                <w:lang w:val="en-GB"/>
              </w:rPr>
              <w:t>TBS size (</w:t>
            </w:r>
            <w:r w:rsidR="009D668D">
              <w:rPr>
                <w:lang w:val="en-GB"/>
              </w:rPr>
              <w:t xml:space="preserve">available </w:t>
            </w:r>
            <w:r>
              <w:rPr>
                <w:lang w:val="en-GB"/>
              </w:rPr>
              <w:t>UL grant size)</w:t>
            </w:r>
          </w:p>
        </w:tc>
        <w:tc>
          <w:tcPr>
            <w:tcW w:w="2610" w:type="dxa"/>
          </w:tcPr>
          <w:p w14:paraId="20D4E50B" w14:textId="77777777" w:rsidR="00C10716" w:rsidRDefault="00C10716" w:rsidP="009D668D">
            <w:pPr>
              <w:rPr>
                <w:lang w:val="en-GB"/>
              </w:rPr>
            </w:pPr>
            <w:r>
              <w:rPr>
                <w:lang w:val="en-GB"/>
              </w:rPr>
              <w:t>Single voice packet size</w:t>
            </w:r>
          </w:p>
          <w:p w14:paraId="1B1C339B" w14:textId="6D1FF7AE" w:rsidR="00C10716" w:rsidRDefault="00C10716" w:rsidP="009D668D">
            <w:pPr>
              <w:rPr>
                <w:lang w:val="en-GB"/>
              </w:rPr>
            </w:pPr>
            <w:r>
              <w:rPr>
                <w:lang w:val="en-GB"/>
              </w:rPr>
              <w:t>(total RLC PDU)</w:t>
            </w:r>
          </w:p>
        </w:tc>
        <w:tc>
          <w:tcPr>
            <w:tcW w:w="2250" w:type="dxa"/>
          </w:tcPr>
          <w:p w14:paraId="23F48977" w14:textId="5FA4C7F8" w:rsidR="00C10716" w:rsidRDefault="00C10716" w:rsidP="009D668D">
            <w:pPr>
              <w:rPr>
                <w:lang w:val="en-GB"/>
              </w:rPr>
            </w:pPr>
            <w:r>
              <w:rPr>
                <w:lang w:val="en-GB"/>
              </w:rPr>
              <w:t>Total MAC header</w:t>
            </w:r>
          </w:p>
        </w:tc>
        <w:tc>
          <w:tcPr>
            <w:tcW w:w="1170" w:type="dxa"/>
          </w:tcPr>
          <w:p w14:paraId="07F60301" w14:textId="40AB6BC3" w:rsidR="00C10716" w:rsidRDefault="00FF4628" w:rsidP="009D668D">
            <w:pPr>
              <w:rPr>
                <w:lang w:val="en-GB"/>
              </w:rPr>
            </w:pPr>
            <w:r>
              <w:rPr>
                <w:lang w:val="en-GB"/>
              </w:rPr>
              <w:t>Likelihood</w:t>
            </w:r>
          </w:p>
        </w:tc>
      </w:tr>
      <w:tr w:rsidR="00C10716" w14:paraId="12971B07" w14:textId="171D4011" w:rsidTr="35F82077">
        <w:trPr>
          <w:jc w:val="center"/>
        </w:trPr>
        <w:tc>
          <w:tcPr>
            <w:tcW w:w="2065" w:type="dxa"/>
          </w:tcPr>
          <w:p w14:paraId="7DDDCD83" w14:textId="732B3269" w:rsidR="00C10716" w:rsidRDefault="00C10716"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X byte</w:t>
            </w:r>
          </w:p>
        </w:tc>
        <w:tc>
          <w:tcPr>
            <w:tcW w:w="2610" w:type="dxa"/>
          </w:tcPr>
          <w:p w14:paraId="41220391" w14:textId="7829A506" w:rsidR="00C10716" w:rsidRDefault="009D668D"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t>
            </w:r>
            <w:r w:rsidR="00C10716">
              <w:rPr>
                <w:rFonts w:ascii="Times New Roman" w:eastAsia="Malgun Gothic" w:hAnsi="Times New Roman" w:cs="Times New Roman"/>
                <w:kern w:val="0"/>
                <w:sz w:val="20"/>
                <w:szCs w:val="20"/>
                <w:lang w:val="en-GB" w:eastAsia="x-none"/>
                <w14:ligatures w14:val="none"/>
              </w:rPr>
              <w:t>X-</w:t>
            </w:r>
            <w:r>
              <w:rPr>
                <w:rFonts w:ascii="Times New Roman" w:eastAsia="Malgun Gothic" w:hAnsi="Times New Roman" w:cs="Times New Roman"/>
                <w:kern w:val="0"/>
                <w:sz w:val="20"/>
                <w:szCs w:val="20"/>
                <w:lang w:val="en-GB" w:eastAsia="x-none"/>
                <w14:ligatures w14:val="none"/>
              </w:rPr>
              <w:t>1) byte</w:t>
            </w:r>
          </w:p>
        </w:tc>
        <w:tc>
          <w:tcPr>
            <w:tcW w:w="2250" w:type="dxa"/>
          </w:tcPr>
          <w:p w14:paraId="440C2789" w14:textId="77777777" w:rsidR="00C10716" w:rsidRDefault="009D668D"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1 byte</w:t>
            </w:r>
          </w:p>
          <w:p w14:paraId="50EF9795" w14:textId="2099A8D1" w:rsidR="00513830" w:rsidRDefault="00513830"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Field</w:t>
            </w:r>
            <w:r w:rsidR="00CC0D67">
              <w:rPr>
                <w:rFonts w:ascii="Times New Roman" w:eastAsia="Malgun Gothic" w:hAnsi="Times New Roman" w:cs="Times New Roman"/>
                <w:kern w:val="0"/>
                <w:sz w:val="20"/>
                <w:szCs w:val="20"/>
                <w:lang w:val="en-GB" w:eastAsia="x-none"/>
                <w14:ligatures w14:val="none"/>
              </w:rPr>
              <w:t>s</w:t>
            </w:r>
            <w:r>
              <w:rPr>
                <w:rFonts w:ascii="Times New Roman" w:eastAsia="Malgun Gothic" w:hAnsi="Times New Roman" w:cs="Times New Roman"/>
                <w:kern w:val="0"/>
                <w:sz w:val="20"/>
                <w:szCs w:val="20"/>
                <w:lang w:val="en-GB" w:eastAsia="x-none"/>
                <w14:ligatures w14:val="none"/>
              </w:rPr>
              <w:t xml:space="preserve"> E = 0, L</w:t>
            </w:r>
            <w:r w:rsidR="00115808">
              <w:rPr>
                <w:rFonts w:ascii="Times New Roman" w:eastAsia="Malgun Gothic" w:hAnsi="Times New Roman" w:cs="Times New Roman"/>
                <w:kern w:val="0"/>
                <w:sz w:val="20"/>
                <w:szCs w:val="20"/>
                <w:lang w:val="en-GB" w:eastAsia="x-none"/>
                <w14:ligatures w14:val="none"/>
              </w:rPr>
              <w:t xml:space="preserve"> present</w:t>
            </w:r>
          </w:p>
        </w:tc>
        <w:tc>
          <w:tcPr>
            <w:tcW w:w="1170" w:type="dxa"/>
          </w:tcPr>
          <w:p w14:paraId="582F86B2" w14:textId="2EE40F26" w:rsidR="00C10716" w:rsidRDefault="00FF4628"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low</w:t>
            </w:r>
          </w:p>
        </w:tc>
      </w:tr>
      <w:tr w:rsidR="00C10716" w14:paraId="2AA92919" w14:textId="6B7FA4EB" w:rsidTr="35F82077">
        <w:trPr>
          <w:jc w:val="center"/>
        </w:trPr>
        <w:tc>
          <w:tcPr>
            <w:tcW w:w="2065" w:type="dxa"/>
          </w:tcPr>
          <w:p w14:paraId="49F4A499" w14:textId="6119248B" w:rsidR="00C10716" w:rsidRDefault="009D668D"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X byte</w:t>
            </w:r>
          </w:p>
        </w:tc>
        <w:tc>
          <w:tcPr>
            <w:tcW w:w="2610" w:type="dxa"/>
          </w:tcPr>
          <w:p w14:paraId="495B5F3E" w14:textId="47DC8FED" w:rsidR="00C10716" w:rsidRDefault="009D668D"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(X-2) byte</w:t>
            </w:r>
          </w:p>
        </w:tc>
        <w:tc>
          <w:tcPr>
            <w:tcW w:w="2250" w:type="dxa"/>
          </w:tcPr>
          <w:p w14:paraId="26803FAE" w14:textId="77777777" w:rsidR="00C10716" w:rsidRDefault="009D668D"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2 </w:t>
            </w:r>
            <w:proofErr w:type="gramStart"/>
            <w:r>
              <w:rPr>
                <w:rFonts w:ascii="Times New Roman" w:eastAsia="Malgun Gothic" w:hAnsi="Times New Roman" w:cs="Times New Roman"/>
                <w:kern w:val="0"/>
                <w:sz w:val="20"/>
                <w:szCs w:val="20"/>
                <w:lang w:val="en-GB" w:eastAsia="x-none"/>
                <w14:ligatures w14:val="none"/>
              </w:rPr>
              <w:t>byte</w:t>
            </w:r>
            <w:proofErr w:type="gramEnd"/>
          </w:p>
          <w:p w14:paraId="5161A94F" w14:textId="2F6575A4" w:rsidR="00115808" w:rsidRDefault="5070E47B" w:rsidP="35F8207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14:ligatures w14:val="none"/>
              </w:rPr>
            </w:pPr>
            <w:r w:rsidRPr="35F82077">
              <w:rPr>
                <w:rFonts w:ascii="Times New Roman" w:eastAsia="Malgun Gothic" w:hAnsi="Times New Roman" w:cs="Times New Roman"/>
                <w:kern w:val="0"/>
                <w:sz w:val="20"/>
                <w:szCs w:val="20"/>
                <w:lang w:val="en-GB"/>
                <w14:ligatures w14:val="none"/>
              </w:rPr>
              <w:t xml:space="preserve">1 byte </w:t>
            </w:r>
            <w:r w:rsidR="2209F5C2" w:rsidRPr="35F82077">
              <w:rPr>
                <w:rFonts w:ascii="Times New Roman" w:eastAsia="Malgun Gothic" w:hAnsi="Times New Roman" w:cs="Times New Roman"/>
                <w:kern w:val="0"/>
                <w:sz w:val="20"/>
                <w:szCs w:val="20"/>
                <w:lang w:val="en-GB"/>
                <w14:ligatures w14:val="none"/>
              </w:rPr>
              <w:t xml:space="preserve">Padding + </w:t>
            </w:r>
            <w:r w:rsidR="62E80A9E" w:rsidRPr="35F82077">
              <w:rPr>
                <w:rFonts w:ascii="Times New Roman" w:eastAsia="Malgun Gothic" w:hAnsi="Times New Roman" w:cs="Times New Roman"/>
                <w:kern w:val="0"/>
                <w:sz w:val="20"/>
                <w:szCs w:val="20"/>
                <w:lang w:val="en-GB"/>
                <w14:ligatures w14:val="none"/>
              </w:rPr>
              <w:t xml:space="preserve">field </w:t>
            </w:r>
            <w:r w:rsidR="2209F5C2" w:rsidRPr="35F82077">
              <w:rPr>
                <w:rFonts w:ascii="Times New Roman" w:eastAsia="Malgun Gothic" w:hAnsi="Times New Roman" w:cs="Times New Roman"/>
                <w:kern w:val="0"/>
                <w:sz w:val="20"/>
                <w:szCs w:val="20"/>
                <w:lang w:val="en-GB"/>
                <w14:ligatures w14:val="none"/>
              </w:rPr>
              <w:t>E = 0</w:t>
            </w:r>
          </w:p>
        </w:tc>
        <w:tc>
          <w:tcPr>
            <w:tcW w:w="1170" w:type="dxa"/>
          </w:tcPr>
          <w:p w14:paraId="1AE6CBBA" w14:textId="18DE80C4" w:rsidR="00C10716" w:rsidRDefault="00FF4628"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low</w:t>
            </w:r>
          </w:p>
        </w:tc>
      </w:tr>
      <w:tr w:rsidR="009D668D" w14:paraId="4EB339EA" w14:textId="77777777" w:rsidTr="35F82077">
        <w:trPr>
          <w:jc w:val="center"/>
        </w:trPr>
        <w:tc>
          <w:tcPr>
            <w:tcW w:w="2065" w:type="dxa"/>
          </w:tcPr>
          <w:p w14:paraId="77F665F3" w14:textId="4E598F1B" w:rsidR="009D668D" w:rsidRDefault="009D668D"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X byte</w:t>
            </w:r>
          </w:p>
        </w:tc>
        <w:tc>
          <w:tcPr>
            <w:tcW w:w="2610" w:type="dxa"/>
          </w:tcPr>
          <w:p w14:paraId="42B216AF" w14:textId="09A25491" w:rsidR="009D668D" w:rsidRDefault="00FF4628"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&lt; (X-2) byte</w:t>
            </w:r>
          </w:p>
        </w:tc>
        <w:tc>
          <w:tcPr>
            <w:tcW w:w="2250" w:type="dxa"/>
          </w:tcPr>
          <w:p w14:paraId="2225933C" w14:textId="77777777" w:rsidR="009D668D" w:rsidRPr="007746C1" w:rsidRDefault="00FF4628"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color w:val="FF0000"/>
                <w:kern w:val="0"/>
                <w:sz w:val="20"/>
                <w:szCs w:val="20"/>
                <w:lang w:val="en-GB" w:eastAsia="x-none"/>
                <w14:ligatures w14:val="none"/>
              </w:rPr>
            </w:pPr>
            <w:r w:rsidRPr="007746C1">
              <w:rPr>
                <w:rFonts w:ascii="Times New Roman" w:eastAsia="Malgun Gothic" w:hAnsi="Times New Roman" w:cs="Times New Roman"/>
                <w:color w:val="FF0000"/>
                <w:kern w:val="0"/>
                <w:sz w:val="20"/>
                <w:szCs w:val="20"/>
                <w:lang w:val="en-GB" w:eastAsia="x-none"/>
                <w14:ligatures w14:val="none"/>
              </w:rPr>
              <w:t xml:space="preserve">&gt; 2 </w:t>
            </w:r>
            <w:proofErr w:type="gramStart"/>
            <w:r w:rsidRPr="007746C1">
              <w:rPr>
                <w:rFonts w:ascii="Times New Roman" w:eastAsia="Malgun Gothic" w:hAnsi="Times New Roman" w:cs="Times New Roman"/>
                <w:color w:val="FF0000"/>
                <w:kern w:val="0"/>
                <w:sz w:val="20"/>
                <w:szCs w:val="20"/>
                <w:lang w:val="en-GB" w:eastAsia="x-none"/>
                <w14:ligatures w14:val="none"/>
              </w:rPr>
              <w:t>byte</w:t>
            </w:r>
            <w:proofErr w:type="gramEnd"/>
          </w:p>
          <w:p w14:paraId="451D17B5" w14:textId="78E6B271" w:rsidR="00115808" w:rsidRPr="007746C1" w:rsidRDefault="00CC0D67"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color w:val="FF0000"/>
                <w:kern w:val="0"/>
                <w:sz w:val="20"/>
                <w:szCs w:val="20"/>
                <w:lang w:val="en-GB" w:eastAsia="x-none"/>
                <w14:ligatures w14:val="none"/>
              </w:rPr>
            </w:pPr>
            <w:r w:rsidRPr="007746C1">
              <w:rPr>
                <w:rFonts w:ascii="Times New Roman" w:eastAsia="Malgun Gothic" w:hAnsi="Times New Roman" w:cs="Times New Roman"/>
                <w:color w:val="FF0000"/>
                <w:kern w:val="0"/>
                <w:sz w:val="20"/>
                <w:szCs w:val="20"/>
                <w:lang w:val="en-GB" w:eastAsia="x-none"/>
                <w14:ligatures w14:val="none"/>
              </w:rPr>
              <w:t xml:space="preserve">Fields </w:t>
            </w:r>
            <w:r w:rsidR="00115808" w:rsidRPr="007746C1">
              <w:rPr>
                <w:rFonts w:ascii="Times New Roman" w:eastAsia="Malgun Gothic" w:hAnsi="Times New Roman" w:cs="Times New Roman"/>
                <w:color w:val="FF0000"/>
                <w:kern w:val="0"/>
                <w:sz w:val="20"/>
                <w:szCs w:val="20"/>
                <w:lang w:val="en-GB" w:eastAsia="x-none"/>
                <w14:ligatures w14:val="none"/>
              </w:rPr>
              <w:t xml:space="preserve">E = 1, L </w:t>
            </w:r>
            <w:r w:rsidRPr="007746C1">
              <w:rPr>
                <w:rFonts w:ascii="Times New Roman" w:eastAsia="Malgun Gothic" w:hAnsi="Times New Roman" w:cs="Times New Roman"/>
                <w:color w:val="FF0000"/>
                <w:kern w:val="0"/>
                <w:sz w:val="20"/>
                <w:szCs w:val="20"/>
                <w:lang w:val="en-GB" w:eastAsia="x-none"/>
                <w14:ligatures w14:val="none"/>
              </w:rPr>
              <w:t>present</w:t>
            </w:r>
          </w:p>
        </w:tc>
        <w:tc>
          <w:tcPr>
            <w:tcW w:w="1170" w:type="dxa"/>
          </w:tcPr>
          <w:p w14:paraId="08235652" w14:textId="58FAABE4" w:rsidR="009D668D" w:rsidRPr="007746C1" w:rsidRDefault="00FF4628" w:rsidP="007E4BF7">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color w:val="FF0000"/>
                <w:kern w:val="0"/>
                <w:sz w:val="20"/>
                <w:szCs w:val="20"/>
                <w:lang w:val="en-GB" w:eastAsia="x-none"/>
                <w14:ligatures w14:val="none"/>
              </w:rPr>
            </w:pPr>
            <w:r w:rsidRPr="007746C1">
              <w:rPr>
                <w:rFonts w:ascii="Times New Roman" w:eastAsia="Malgun Gothic" w:hAnsi="Times New Roman" w:cs="Times New Roman"/>
                <w:color w:val="FF0000"/>
                <w:kern w:val="0"/>
                <w:sz w:val="20"/>
                <w:szCs w:val="20"/>
                <w:lang w:val="en-GB" w:eastAsia="x-none"/>
                <w14:ligatures w14:val="none"/>
              </w:rPr>
              <w:t>High</w:t>
            </w:r>
          </w:p>
        </w:tc>
      </w:tr>
    </w:tbl>
    <w:p w14:paraId="1F94FB3B" w14:textId="77777777" w:rsidR="001B0B29" w:rsidRDefault="001B0B29"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3C2A6196" w14:textId="77777777" w:rsidR="00DF5BF8" w:rsidRDefault="00DF5BF8"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664BA1FB" w14:textId="305C7B59" w:rsidR="00901CF8" w:rsidRDefault="00901CF8" w:rsidP="00901CF8">
      <w:pPr>
        <w:pStyle w:val="Proposal"/>
        <w:rPr>
          <w:rFonts w:eastAsia="Malgun Gothic"/>
        </w:rPr>
      </w:pPr>
      <w:bookmarkStart w:id="2" w:name="_Toc210040603"/>
      <w:bookmarkStart w:id="3" w:name="_Toc210046795"/>
      <w:bookmarkStart w:id="4" w:name="_Toc210047194"/>
      <w:bookmarkStart w:id="5" w:name="_Toc210062787"/>
      <w:bookmarkStart w:id="6" w:name="_Toc210244172"/>
      <w:bookmarkStart w:id="7" w:name="_Toc210302830"/>
      <w:bookmarkStart w:id="8" w:name="_Toc210306241"/>
      <w:bookmarkStart w:id="9" w:name="_Toc210320037"/>
      <w:r>
        <w:rPr>
          <w:rFonts w:eastAsia="Malgun Gothic"/>
        </w:rPr>
        <w:t xml:space="preserve">Clarify to SA4 that total MAC header </w:t>
      </w:r>
      <w:r w:rsidR="009573C4">
        <w:rPr>
          <w:rFonts w:eastAsia="Malgun Gothic"/>
        </w:rPr>
        <w:t xml:space="preserve">of 1 byte is </w:t>
      </w:r>
      <w:r w:rsidR="007E3F24">
        <w:rPr>
          <w:rFonts w:eastAsia="Malgun Gothic"/>
        </w:rPr>
        <w:t>feasible in case UE has only one PDU that fits in the available TBS</w:t>
      </w:r>
      <w:r>
        <w:rPr>
          <w:rFonts w:eastAsia="Malgun Gothic"/>
        </w:rPr>
        <w:t>.</w:t>
      </w:r>
      <w:bookmarkEnd w:id="2"/>
      <w:bookmarkEnd w:id="3"/>
      <w:bookmarkEnd w:id="4"/>
      <w:bookmarkEnd w:id="5"/>
      <w:bookmarkEnd w:id="6"/>
      <w:bookmarkEnd w:id="7"/>
      <w:bookmarkEnd w:id="8"/>
      <w:bookmarkEnd w:id="9"/>
    </w:p>
    <w:p w14:paraId="5EB24A23" w14:textId="71670B91" w:rsidR="00C87334" w:rsidRPr="002335F0" w:rsidRDefault="00B85003"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r w:rsidRPr="002335F0">
        <w:rPr>
          <w:rFonts w:ascii="Times New Roman" w:eastAsia="Malgun Gothic" w:hAnsi="Times New Roman" w:cs="Times New Roman"/>
          <w:b/>
          <w:bCs/>
          <w:kern w:val="0"/>
          <w:sz w:val="20"/>
          <w:szCs w:val="20"/>
          <w:u w:val="single"/>
          <w:lang w:val="en-GB" w:eastAsia="x-none"/>
          <w14:ligatures w14:val="none"/>
        </w:rPr>
        <w:t>UP solution overhead:</w:t>
      </w:r>
    </w:p>
    <w:p w14:paraId="70E7790D" w14:textId="77777777" w:rsidR="00B85003" w:rsidRDefault="00B85003"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39227EFC" w14:textId="78ADC8F5" w:rsidR="008C37B6" w:rsidRDefault="008C37B6"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When </w:t>
      </w:r>
      <w:proofErr w:type="spellStart"/>
      <w:r>
        <w:rPr>
          <w:rFonts w:ascii="Times New Roman" w:eastAsia="Malgun Gothic" w:hAnsi="Times New Roman" w:cs="Times New Roman"/>
          <w:kern w:val="0"/>
          <w:sz w:val="20"/>
          <w:szCs w:val="20"/>
          <w:lang w:val="en-GB" w:eastAsia="x-none"/>
          <w14:ligatures w14:val="none"/>
        </w:rPr>
        <w:t>RoHC</w:t>
      </w:r>
      <w:proofErr w:type="spellEnd"/>
      <w:r>
        <w:rPr>
          <w:rFonts w:ascii="Times New Roman" w:eastAsia="Malgun Gothic" w:hAnsi="Times New Roman" w:cs="Times New Roman"/>
          <w:kern w:val="0"/>
          <w:sz w:val="20"/>
          <w:szCs w:val="20"/>
          <w:lang w:val="en-GB" w:eastAsia="x-none"/>
          <w14:ligatures w14:val="none"/>
        </w:rPr>
        <w:t xml:space="preserve"> is used for RTP/UDP/IP traffic,</w:t>
      </w:r>
      <w:r w:rsidR="00FE458C">
        <w:rPr>
          <w:rFonts w:ascii="Times New Roman" w:eastAsia="Malgun Gothic" w:hAnsi="Times New Roman" w:cs="Times New Roman"/>
          <w:kern w:val="0"/>
          <w:sz w:val="20"/>
          <w:szCs w:val="20"/>
          <w:lang w:val="en-GB" w:eastAsia="x-none"/>
          <w14:ligatures w14:val="none"/>
        </w:rPr>
        <w:t xml:space="preserve"> there can be different modes of operation and different types of </w:t>
      </w:r>
      <w:proofErr w:type="spellStart"/>
      <w:r w:rsidR="00FE458C">
        <w:rPr>
          <w:rFonts w:ascii="Times New Roman" w:eastAsia="Malgun Gothic" w:hAnsi="Times New Roman" w:cs="Times New Roman"/>
          <w:kern w:val="0"/>
          <w:sz w:val="20"/>
          <w:szCs w:val="20"/>
          <w:lang w:val="en-GB" w:eastAsia="x-none"/>
          <w14:ligatures w14:val="none"/>
        </w:rPr>
        <w:t>RoHC</w:t>
      </w:r>
      <w:proofErr w:type="spellEnd"/>
      <w:r w:rsidR="00FE458C">
        <w:rPr>
          <w:rFonts w:ascii="Times New Roman" w:eastAsia="Malgun Gothic" w:hAnsi="Times New Roman" w:cs="Times New Roman"/>
          <w:kern w:val="0"/>
          <w:sz w:val="20"/>
          <w:szCs w:val="20"/>
          <w:lang w:val="en-GB" w:eastAsia="x-none"/>
          <w14:ligatures w14:val="none"/>
        </w:rPr>
        <w:t xml:space="preserve"> header</w:t>
      </w:r>
      <w:r w:rsidR="00D226C4">
        <w:rPr>
          <w:rFonts w:ascii="Times New Roman" w:eastAsia="Malgun Gothic" w:hAnsi="Times New Roman" w:cs="Times New Roman"/>
          <w:kern w:val="0"/>
          <w:sz w:val="20"/>
          <w:szCs w:val="20"/>
          <w:lang w:val="en-GB" w:eastAsia="x-none"/>
          <w14:ligatures w14:val="none"/>
        </w:rPr>
        <w:t>s</w:t>
      </w:r>
      <w:r w:rsidR="00FE458C">
        <w:rPr>
          <w:rFonts w:ascii="Times New Roman" w:eastAsia="Malgun Gothic" w:hAnsi="Times New Roman" w:cs="Times New Roman"/>
          <w:kern w:val="0"/>
          <w:sz w:val="20"/>
          <w:szCs w:val="20"/>
          <w:lang w:val="en-GB" w:eastAsia="x-none"/>
          <w14:ligatures w14:val="none"/>
        </w:rPr>
        <w:t xml:space="preserve"> used. The commonly used mode is the</w:t>
      </w:r>
      <w:r w:rsidR="007904C7">
        <w:rPr>
          <w:rFonts w:ascii="Times New Roman" w:eastAsia="Malgun Gothic" w:hAnsi="Times New Roman" w:cs="Times New Roman"/>
          <w:kern w:val="0"/>
          <w:sz w:val="20"/>
          <w:szCs w:val="20"/>
          <w:lang w:val="en-GB" w:eastAsia="x-none"/>
          <w14:ligatures w14:val="none"/>
        </w:rPr>
        <w:t xml:space="preserve"> Bidirectional optimistic mode, i.e., O-mode. In this mode, commonly used headers are UO-0 (</w:t>
      </w:r>
      <w:r w:rsidR="009C02E0">
        <w:rPr>
          <w:rFonts w:ascii="Times New Roman" w:eastAsia="Malgun Gothic" w:hAnsi="Times New Roman" w:cs="Times New Roman"/>
          <w:kern w:val="0"/>
          <w:sz w:val="20"/>
          <w:szCs w:val="20"/>
          <w:lang w:val="en-GB" w:eastAsia="x-none"/>
          <w14:ligatures w14:val="none"/>
        </w:rPr>
        <w:t xml:space="preserve">1 byte </w:t>
      </w:r>
      <w:r w:rsidR="007904C7">
        <w:rPr>
          <w:rFonts w:ascii="Times New Roman" w:eastAsia="Malgun Gothic" w:hAnsi="Times New Roman" w:cs="Times New Roman"/>
          <w:kern w:val="0"/>
          <w:sz w:val="20"/>
          <w:szCs w:val="20"/>
          <w:lang w:val="en-GB" w:eastAsia="x-none"/>
          <w14:ligatures w14:val="none"/>
        </w:rPr>
        <w:t>for voice packet in SO state), UO-</w:t>
      </w:r>
      <w:r w:rsidR="00FE4848">
        <w:rPr>
          <w:rFonts w:ascii="Times New Roman" w:eastAsia="Malgun Gothic" w:hAnsi="Times New Roman" w:cs="Times New Roman"/>
          <w:kern w:val="0"/>
          <w:sz w:val="20"/>
          <w:szCs w:val="20"/>
          <w:lang w:val="en-GB" w:eastAsia="x-none"/>
          <w14:ligatures w14:val="none"/>
        </w:rPr>
        <w:t>1 (</w:t>
      </w:r>
      <w:r w:rsidR="009C02E0">
        <w:rPr>
          <w:rFonts w:ascii="Times New Roman" w:eastAsia="Malgun Gothic" w:hAnsi="Times New Roman" w:cs="Times New Roman"/>
          <w:kern w:val="0"/>
          <w:sz w:val="20"/>
          <w:szCs w:val="20"/>
          <w:lang w:val="en-GB" w:eastAsia="x-none"/>
          <w14:ligatures w14:val="none"/>
        </w:rPr>
        <w:t xml:space="preserve">2 byte </w:t>
      </w:r>
      <w:r w:rsidR="00FE4848">
        <w:rPr>
          <w:rFonts w:ascii="Times New Roman" w:eastAsia="Malgun Gothic" w:hAnsi="Times New Roman" w:cs="Times New Roman"/>
          <w:kern w:val="0"/>
          <w:sz w:val="20"/>
          <w:szCs w:val="20"/>
          <w:lang w:val="en-GB" w:eastAsia="x-none"/>
          <w14:ligatures w14:val="none"/>
        </w:rPr>
        <w:t xml:space="preserve">for SID packet in SO/FO state) and UOR-2 type </w:t>
      </w:r>
      <w:r w:rsidR="009C02E0">
        <w:rPr>
          <w:rFonts w:ascii="Times New Roman" w:eastAsia="Malgun Gothic" w:hAnsi="Times New Roman" w:cs="Times New Roman"/>
          <w:kern w:val="0"/>
          <w:sz w:val="20"/>
          <w:szCs w:val="20"/>
          <w:lang w:val="en-GB" w:eastAsia="x-none"/>
          <w14:ligatures w14:val="none"/>
        </w:rPr>
        <w:t>header (8 to 13 bytes)</w:t>
      </w:r>
      <w:r w:rsidR="00070052">
        <w:rPr>
          <w:rFonts w:ascii="Times New Roman" w:eastAsia="Malgun Gothic" w:hAnsi="Times New Roman" w:cs="Times New Roman"/>
          <w:kern w:val="0"/>
          <w:sz w:val="20"/>
          <w:szCs w:val="20"/>
          <w:lang w:val="en-GB" w:eastAsia="x-none"/>
          <w14:ligatures w14:val="none"/>
        </w:rPr>
        <w:t xml:space="preserve"> to synchronize with decompressor at FO state.</w:t>
      </w:r>
    </w:p>
    <w:p w14:paraId="28CE15C5" w14:textId="77777777" w:rsidR="00070052" w:rsidRDefault="00070052"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1D326FBB" w14:textId="15C47CAB" w:rsidR="00070052" w:rsidRDefault="00070052" w:rsidP="35F8207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35F82077">
        <w:rPr>
          <w:rFonts w:ascii="Times New Roman" w:eastAsia="Malgun Gothic" w:hAnsi="Times New Roman" w:cs="Times New Roman"/>
          <w:kern w:val="0"/>
          <w:sz w:val="20"/>
          <w:szCs w:val="20"/>
          <w:lang w:val="en-GB"/>
          <w14:ligatures w14:val="none"/>
        </w:rPr>
        <w:t>We observe that</w:t>
      </w:r>
      <w:r w:rsidR="00CE7599" w:rsidRPr="35F82077">
        <w:rPr>
          <w:rFonts w:ascii="Times New Roman" w:eastAsia="Malgun Gothic" w:hAnsi="Times New Roman" w:cs="Times New Roman"/>
          <w:kern w:val="0"/>
          <w:sz w:val="20"/>
          <w:szCs w:val="20"/>
          <w:lang w:val="en-GB"/>
          <w14:ligatures w14:val="none"/>
        </w:rPr>
        <w:t xml:space="preserve"> the silent period is very common during voice call, which means it is very common to use</w:t>
      </w:r>
      <w:r w:rsidR="00564FD2" w:rsidRPr="35F82077">
        <w:rPr>
          <w:rFonts w:ascii="Times New Roman" w:eastAsia="Malgun Gothic" w:hAnsi="Times New Roman" w:cs="Times New Roman"/>
          <w:kern w:val="0"/>
          <w:sz w:val="20"/>
          <w:szCs w:val="20"/>
          <w:lang w:val="en-GB"/>
          <w14:ligatures w14:val="none"/>
        </w:rPr>
        <w:t xml:space="preserve"> UO-1</w:t>
      </w:r>
      <w:r w:rsidR="0089371E" w:rsidRPr="35F82077">
        <w:rPr>
          <w:rFonts w:ascii="Times New Roman" w:eastAsia="Malgun Gothic" w:hAnsi="Times New Roman" w:cs="Times New Roman"/>
          <w:kern w:val="0"/>
          <w:sz w:val="20"/>
          <w:szCs w:val="20"/>
          <w:lang w:val="en-GB"/>
          <w14:ligatures w14:val="none"/>
        </w:rPr>
        <w:t xml:space="preserve"> (of size 2 bytes)</w:t>
      </w:r>
      <w:r w:rsidR="00564FD2" w:rsidRPr="35F82077">
        <w:rPr>
          <w:rFonts w:ascii="Times New Roman" w:eastAsia="Malgun Gothic" w:hAnsi="Times New Roman" w:cs="Times New Roman"/>
          <w:kern w:val="0"/>
          <w:sz w:val="20"/>
          <w:szCs w:val="20"/>
          <w:lang w:val="en-GB"/>
          <w14:ligatures w14:val="none"/>
        </w:rPr>
        <w:t xml:space="preserve"> header for mainly two reasons, first to adjust the inter arrival time without changing TS_STRIDE</w:t>
      </w:r>
      <w:r w:rsidR="0003541D" w:rsidRPr="35F82077">
        <w:rPr>
          <w:rFonts w:ascii="Times New Roman" w:eastAsia="Malgun Gothic" w:hAnsi="Times New Roman" w:cs="Times New Roman"/>
          <w:kern w:val="0"/>
          <w:sz w:val="20"/>
          <w:szCs w:val="20"/>
          <w:lang w:val="en-GB"/>
          <w14:ligatures w14:val="none"/>
        </w:rPr>
        <w:t xml:space="preserve"> and </w:t>
      </w:r>
      <w:r w:rsidR="56739D77" w:rsidRPr="35F82077">
        <w:rPr>
          <w:rFonts w:ascii="Times New Roman" w:eastAsia="Malgun Gothic" w:hAnsi="Times New Roman" w:cs="Times New Roman"/>
          <w:kern w:val="0"/>
          <w:sz w:val="20"/>
          <w:szCs w:val="20"/>
          <w:lang w:val="en-GB"/>
          <w14:ligatures w14:val="none"/>
        </w:rPr>
        <w:t xml:space="preserve">second </w:t>
      </w:r>
      <w:r w:rsidR="0003541D" w:rsidRPr="35F82077">
        <w:rPr>
          <w:rFonts w:ascii="Times New Roman" w:eastAsia="Malgun Gothic" w:hAnsi="Times New Roman" w:cs="Times New Roman"/>
          <w:kern w:val="0"/>
          <w:sz w:val="20"/>
          <w:szCs w:val="20"/>
          <w:lang w:val="en-GB"/>
          <w14:ligatures w14:val="none"/>
        </w:rPr>
        <w:t>to mark the beginning of the talk spurt.</w:t>
      </w:r>
      <w:r w:rsidR="00D30DA7" w:rsidRPr="35F82077">
        <w:rPr>
          <w:rFonts w:ascii="Times New Roman" w:eastAsia="Malgun Gothic" w:hAnsi="Times New Roman" w:cs="Times New Roman"/>
          <w:kern w:val="0"/>
          <w:sz w:val="20"/>
          <w:szCs w:val="20"/>
          <w:lang w:val="en-GB"/>
          <w14:ligatures w14:val="none"/>
        </w:rPr>
        <w:t xml:space="preserve"> Therefore, the average header to be used for </w:t>
      </w:r>
      <w:proofErr w:type="spellStart"/>
      <w:r w:rsidR="00D30DA7" w:rsidRPr="35F82077">
        <w:rPr>
          <w:rFonts w:ascii="Times New Roman" w:eastAsia="Malgun Gothic" w:hAnsi="Times New Roman" w:cs="Times New Roman"/>
          <w:kern w:val="0"/>
          <w:sz w:val="20"/>
          <w:szCs w:val="20"/>
          <w:lang w:val="en-GB"/>
          <w14:ligatures w14:val="none"/>
        </w:rPr>
        <w:t>RoHC</w:t>
      </w:r>
      <w:proofErr w:type="spellEnd"/>
      <w:r w:rsidR="00D30DA7" w:rsidRPr="35F82077">
        <w:rPr>
          <w:rFonts w:ascii="Times New Roman" w:eastAsia="Malgun Gothic" w:hAnsi="Times New Roman" w:cs="Times New Roman"/>
          <w:kern w:val="0"/>
          <w:sz w:val="20"/>
          <w:szCs w:val="20"/>
          <w:lang w:val="en-GB"/>
          <w14:ligatures w14:val="none"/>
        </w:rPr>
        <w:t xml:space="preserve"> for the resource scheduling perspective (which in turns translates to PHY data rate calculation) should be</w:t>
      </w:r>
      <w:r w:rsidR="00050559" w:rsidRPr="35F82077">
        <w:rPr>
          <w:rFonts w:ascii="Times New Roman" w:eastAsia="Malgun Gothic" w:hAnsi="Times New Roman" w:cs="Times New Roman"/>
          <w:kern w:val="0"/>
          <w:sz w:val="20"/>
          <w:szCs w:val="20"/>
          <w:lang w:val="en-GB"/>
          <w14:ligatures w14:val="none"/>
        </w:rPr>
        <w:t xml:space="preserve"> 4 bytes, not 3 bytes what has been assumed by SA4.</w:t>
      </w:r>
      <w:r w:rsidR="0089371E" w:rsidRPr="35F82077">
        <w:rPr>
          <w:rFonts w:ascii="Times New Roman" w:eastAsia="Malgun Gothic" w:hAnsi="Times New Roman" w:cs="Times New Roman"/>
          <w:kern w:val="0"/>
          <w:sz w:val="20"/>
          <w:szCs w:val="20"/>
          <w:lang w:val="en-GB"/>
          <w14:ligatures w14:val="none"/>
        </w:rPr>
        <w:t xml:space="preserve"> It is becaus</w:t>
      </w:r>
      <w:r w:rsidR="00B94DAD" w:rsidRPr="35F82077">
        <w:rPr>
          <w:rFonts w:ascii="Times New Roman" w:eastAsia="Malgun Gothic" w:hAnsi="Times New Roman" w:cs="Times New Roman"/>
          <w:kern w:val="0"/>
          <w:sz w:val="20"/>
          <w:szCs w:val="20"/>
          <w:lang w:val="en-GB"/>
          <w14:ligatures w14:val="none"/>
        </w:rPr>
        <w:t xml:space="preserve">e </w:t>
      </w:r>
      <w:proofErr w:type="spellStart"/>
      <w:r w:rsidR="00B94DAD" w:rsidRPr="35F82077">
        <w:rPr>
          <w:rFonts w:ascii="Times New Roman" w:eastAsia="Malgun Gothic" w:hAnsi="Times New Roman" w:cs="Times New Roman"/>
          <w:kern w:val="0"/>
          <w:sz w:val="20"/>
          <w:szCs w:val="20"/>
          <w:lang w:val="en-GB"/>
          <w14:ligatures w14:val="none"/>
        </w:rPr>
        <w:t>RoHC</w:t>
      </w:r>
      <w:proofErr w:type="spellEnd"/>
      <w:r w:rsidR="00B94DAD" w:rsidRPr="35F82077">
        <w:rPr>
          <w:rFonts w:ascii="Times New Roman" w:eastAsia="Malgun Gothic" w:hAnsi="Times New Roman" w:cs="Times New Roman"/>
          <w:kern w:val="0"/>
          <w:sz w:val="20"/>
          <w:szCs w:val="20"/>
          <w:lang w:val="en-GB"/>
          <w14:ligatures w14:val="none"/>
        </w:rPr>
        <w:t xml:space="preserve"> header includes 2 bytes of UDP checksum and 2 bytes of </w:t>
      </w:r>
      <w:r w:rsidR="009C02E0" w:rsidRPr="35F82077">
        <w:rPr>
          <w:rFonts w:ascii="Times New Roman" w:eastAsia="Malgun Gothic" w:hAnsi="Times New Roman" w:cs="Times New Roman"/>
          <w:kern w:val="0"/>
          <w:sz w:val="20"/>
          <w:szCs w:val="20"/>
          <w:lang w:val="en-GB"/>
          <w14:ligatures w14:val="none"/>
        </w:rPr>
        <w:t>UO-1 header.</w:t>
      </w:r>
    </w:p>
    <w:p w14:paraId="1F63ECA5" w14:textId="77777777" w:rsidR="00950973" w:rsidRDefault="00950973"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065FAADB" w14:textId="6812398C" w:rsidR="00950973" w:rsidRDefault="00950973" w:rsidP="003750A6">
      <w:pPr>
        <w:pStyle w:val="Proposal"/>
        <w:rPr>
          <w:rFonts w:eastAsia="Malgun Gothic"/>
        </w:rPr>
      </w:pPr>
      <w:bookmarkStart w:id="10" w:name="_Toc210040604"/>
      <w:bookmarkStart w:id="11" w:name="_Toc210046796"/>
      <w:bookmarkStart w:id="12" w:name="_Toc210047195"/>
      <w:bookmarkStart w:id="13" w:name="_Toc210062788"/>
      <w:bookmarkStart w:id="14" w:name="_Toc210244173"/>
      <w:bookmarkStart w:id="15" w:name="_Toc210302831"/>
      <w:bookmarkStart w:id="16" w:name="_Toc210306242"/>
      <w:bookmarkStart w:id="17" w:name="_Toc210320038"/>
      <w:r>
        <w:rPr>
          <w:rFonts w:eastAsia="Malgun Gothic"/>
        </w:rPr>
        <w:t>For UP solution, clarify to SA4 that</w:t>
      </w:r>
      <w:r w:rsidR="0089371E">
        <w:rPr>
          <w:rFonts w:eastAsia="Malgun Gothic"/>
        </w:rPr>
        <w:t xml:space="preserve"> 4 bytes of </w:t>
      </w:r>
      <w:proofErr w:type="spellStart"/>
      <w:r w:rsidR="005D12BB">
        <w:rPr>
          <w:rFonts w:eastAsia="Malgun Gothic"/>
        </w:rPr>
        <w:t>RoHC</w:t>
      </w:r>
      <w:proofErr w:type="spellEnd"/>
      <w:r w:rsidR="005D12BB">
        <w:rPr>
          <w:rFonts w:eastAsia="Malgun Gothic"/>
        </w:rPr>
        <w:t xml:space="preserve"> header</w:t>
      </w:r>
      <w:r w:rsidR="002C3A70">
        <w:rPr>
          <w:rFonts w:eastAsia="Malgun Gothic"/>
        </w:rPr>
        <w:t xml:space="preserve"> (not 3 bytes)</w:t>
      </w:r>
      <w:r w:rsidR="005D12BB">
        <w:rPr>
          <w:rFonts w:eastAsia="Malgun Gothic"/>
        </w:rPr>
        <w:t xml:space="preserve"> is </w:t>
      </w:r>
      <w:r w:rsidR="002C3A70">
        <w:rPr>
          <w:rFonts w:eastAsia="Malgun Gothic"/>
        </w:rPr>
        <w:t>more reasonable to consider.</w:t>
      </w:r>
      <w:bookmarkEnd w:id="10"/>
      <w:bookmarkEnd w:id="11"/>
      <w:bookmarkEnd w:id="12"/>
      <w:bookmarkEnd w:id="13"/>
      <w:bookmarkEnd w:id="14"/>
      <w:bookmarkEnd w:id="15"/>
      <w:bookmarkEnd w:id="16"/>
      <w:bookmarkEnd w:id="17"/>
    </w:p>
    <w:p w14:paraId="413A5B71" w14:textId="77777777" w:rsidR="007904C7" w:rsidRDefault="007904C7"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2F869018" w14:textId="4449CA81" w:rsidR="002C3A70" w:rsidRPr="002335F0" w:rsidRDefault="002C3A70"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r w:rsidRPr="002335F0">
        <w:rPr>
          <w:rFonts w:ascii="Times New Roman" w:eastAsia="Malgun Gothic" w:hAnsi="Times New Roman" w:cs="Times New Roman"/>
          <w:b/>
          <w:bCs/>
          <w:kern w:val="0"/>
          <w:sz w:val="20"/>
          <w:szCs w:val="20"/>
          <w:u w:val="single"/>
          <w:lang w:val="en-GB" w:eastAsia="x-none"/>
          <w14:ligatures w14:val="none"/>
        </w:rPr>
        <w:t>CP solution overhead:</w:t>
      </w:r>
    </w:p>
    <w:p w14:paraId="14B50927" w14:textId="77777777" w:rsidR="002335F0" w:rsidRDefault="002335F0"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0C0E6BEF" w14:textId="7E6C1D82" w:rsidR="002C3A70" w:rsidRDefault="002C3A70"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CP solution, PDCP is bypassed</w:t>
      </w:r>
      <w:r w:rsidR="00AD4CCA">
        <w:rPr>
          <w:rFonts w:ascii="Times New Roman" w:eastAsia="Malgun Gothic" w:hAnsi="Times New Roman" w:cs="Times New Roman"/>
          <w:kern w:val="0"/>
          <w:sz w:val="20"/>
          <w:szCs w:val="20"/>
          <w:lang w:val="en-GB" w:eastAsia="x-none"/>
          <w14:ligatures w14:val="none"/>
        </w:rPr>
        <w:t xml:space="preserve"> and RRC carries the NAS PDU as string. However, today the message to carry NAS PDU</w:t>
      </w:r>
      <w:r w:rsidR="00606311">
        <w:rPr>
          <w:rFonts w:ascii="Times New Roman" w:eastAsia="Malgun Gothic" w:hAnsi="Times New Roman" w:cs="Times New Roman"/>
          <w:kern w:val="0"/>
          <w:sz w:val="20"/>
          <w:szCs w:val="20"/>
          <w:lang w:val="en-GB" w:eastAsia="x-none"/>
          <w14:ligatures w14:val="none"/>
        </w:rPr>
        <w:t xml:space="preserve"> includes a</w:t>
      </w:r>
      <w:r w:rsidR="00F45ECC">
        <w:rPr>
          <w:rFonts w:ascii="Times New Roman" w:eastAsia="Malgun Gothic" w:hAnsi="Times New Roman" w:cs="Times New Roman"/>
          <w:kern w:val="0"/>
          <w:sz w:val="20"/>
          <w:szCs w:val="20"/>
          <w:lang w:val="en-GB" w:eastAsia="x-none"/>
          <w14:ligatures w14:val="none"/>
        </w:rPr>
        <w:t>n</w:t>
      </w:r>
      <w:r w:rsidR="00606311">
        <w:rPr>
          <w:rFonts w:ascii="Times New Roman" w:eastAsia="Malgun Gothic" w:hAnsi="Times New Roman" w:cs="Times New Roman"/>
          <w:kern w:val="0"/>
          <w:sz w:val="20"/>
          <w:szCs w:val="20"/>
          <w:lang w:val="en-GB" w:eastAsia="x-none"/>
          <w14:ligatures w14:val="none"/>
        </w:rPr>
        <w:t xml:space="preserve"> OCTET string without definitive length indicator. Since size of NAS PDU can vary, the OCTECT strings</w:t>
      </w:r>
      <w:r w:rsidR="00F45ECC">
        <w:rPr>
          <w:rFonts w:ascii="Times New Roman" w:eastAsia="Malgun Gothic" w:hAnsi="Times New Roman" w:cs="Times New Roman"/>
          <w:kern w:val="0"/>
          <w:sz w:val="20"/>
          <w:szCs w:val="20"/>
          <w:lang w:val="en-GB" w:eastAsia="x-none"/>
          <w14:ligatures w14:val="none"/>
        </w:rPr>
        <w:t xml:space="preserve"> requires 1 byte of overhead. This means the RRC</w:t>
      </w:r>
      <w:r w:rsidR="003750A6">
        <w:rPr>
          <w:rFonts w:ascii="Times New Roman" w:eastAsia="Malgun Gothic" w:hAnsi="Times New Roman" w:cs="Times New Roman"/>
          <w:kern w:val="0"/>
          <w:sz w:val="20"/>
          <w:szCs w:val="20"/>
          <w:lang w:val="en-GB" w:eastAsia="x-none"/>
          <w14:ligatures w14:val="none"/>
        </w:rPr>
        <w:t xml:space="preserve"> layer adds 2 bytes of overhead.</w:t>
      </w:r>
    </w:p>
    <w:p w14:paraId="7A0A5FCD" w14:textId="77777777" w:rsidR="003750A6" w:rsidRDefault="003750A6"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84E7CA3" w14:textId="0111B317" w:rsidR="003750A6" w:rsidRDefault="003750A6" w:rsidP="35F8207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35F82077">
        <w:rPr>
          <w:rFonts w:ascii="Times New Roman" w:eastAsia="Malgun Gothic" w:hAnsi="Times New Roman" w:cs="Times New Roman"/>
          <w:kern w:val="0"/>
          <w:sz w:val="20"/>
          <w:szCs w:val="20"/>
          <w:lang w:val="en-GB"/>
          <w14:ligatures w14:val="none"/>
        </w:rPr>
        <w:t>However, for CP solution, it is likely that a</w:t>
      </w:r>
      <w:r w:rsidR="00BC539B" w:rsidRPr="35F82077">
        <w:rPr>
          <w:rFonts w:ascii="Times New Roman" w:eastAsia="Malgun Gothic" w:hAnsi="Times New Roman" w:cs="Times New Roman"/>
          <w:kern w:val="0"/>
          <w:sz w:val="20"/>
          <w:szCs w:val="20"/>
          <w:lang w:val="en-GB"/>
          <w14:ligatures w14:val="none"/>
        </w:rPr>
        <w:t xml:space="preserve"> non-IP solution is used. This means when codec rate is negotiated</w:t>
      </w:r>
      <w:r w:rsidR="00774E5B" w:rsidRPr="35F82077">
        <w:rPr>
          <w:rFonts w:ascii="Times New Roman" w:eastAsia="Malgun Gothic" w:hAnsi="Times New Roman" w:cs="Times New Roman"/>
          <w:kern w:val="0"/>
          <w:sz w:val="20"/>
          <w:szCs w:val="20"/>
          <w:lang w:val="en-GB"/>
          <w14:ligatures w14:val="none"/>
        </w:rPr>
        <w:t>, the size of voice packet will remain same and hence the size of NAS PDU. This means it is possible that</w:t>
      </w:r>
      <w:r w:rsidR="00504FC3" w:rsidRPr="35F82077">
        <w:rPr>
          <w:rFonts w:ascii="Times New Roman" w:eastAsia="Malgun Gothic" w:hAnsi="Times New Roman" w:cs="Times New Roman"/>
          <w:kern w:val="0"/>
          <w:sz w:val="20"/>
          <w:szCs w:val="20"/>
          <w:lang w:val="en-GB"/>
          <w14:ligatures w14:val="none"/>
        </w:rPr>
        <w:t xml:space="preserve"> RRC message carrying a fixed size NAS PDU will have just 1 byte of total overhead</w:t>
      </w:r>
      <w:r w:rsidR="07041AEA" w:rsidRPr="35F82077">
        <w:rPr>
          <w:rFonts w:ascii="Times New Roman" w:eastAsia="Malgun Gothic" w:hAnsi="Times New Roman" w:cs="Times New Roman"/>
          <w:kern w:val="0"/>
          <w:sz w:val="20"/>
          <w:szCs w:val="20"/>
          <w:lang w:val="en-GB"/>
          <w14:ligatures w14:val="none"/>
        </w:rPr>
        <w:t xml:space="preserve">, i.e., </w:t>
      </w:r>
      <w:r w:rsidR="07041AEA" w:rsidRPr="35F82077">
        <w:rPr>
          <w:rFonts w:ascii="Times New Roman" w:eastAsia="Times New Roman" w:hAnsi="Times New Roman" w:cs="Times New Roman"/>
          <w:color w:val="000000" w:themeColor="text1"/>
          <w:sz w:val="20"/>
          <w:szCs w:val="20"/>
          <w:lang w:val="en-GB"/>
        </w:rPr>
        <w:t xml:space="preserve">OCTET STRING </w:t>
      </w:r>
      <w:r w:rsidR="07041AEA" w:rsidRPr="35F82077">
        <w:rPr>
          <w:rFonts w:ascii="Times New Roman" w:eastAsia="Times New Roman" w:hAnsi="Times New Roman" w:cs="Times New Roman"/>
          <w:color w:val="FF0000"/>
          <w:sz w:val="20"/>
          <w:szCs w:val="20"/>
          <w:lang w:val="en-GB"/>
        </w:rPr>
        <w:t>(SIZE(</w:t>
      </w:r>
      <w:proofErr w:type="spellStart"/>
      <w:r w:rsidR="07041AEA" w:rsidRPr="35F82077">
        <w:rPr>
          <w:rFonts w:ascii="Times New Roman" w:eastAsia="Times New Roman" w:hAnsi="Times New Roman" w:cs="Times New Roman"/>
          <w:color w:val="FF0000"/>
          <w:sz w:val="20"/>
          <w:szCs w:val="20"/>
          <w:lang w:val="en-GB"/>
        </w:rPr>
        <w:t>FixedZize</w:t>
      </w:r>
      <w:proofErr w:type="spellEnd"/>
      <w:r w:rsidR="07041AEA" w:rsidRPr="35F82077">
        <w:rPr>
          <w:rFonts w:ascii="Times New Roman" w:eastAsia="Times New Roman" w:hAnsi="Times New Roman" w:cs="Times New Roman"/>
          <w:color w:val="FF0000"/>
          <w:sz w:val="20"/>
          <w:szCs w:val="20"/>
          <w:lang w:val="en-GB"/>
        </w:rPr>
        <w:t>))</w:t>
      </w:r>
      <w:r w:rsidR="07041AEA" w:rsidRPr="35F82077">
        <w:rPr>
          <w:rFonts w:ascii="Times New Roman" w:eastAsia="Malgun Gothic" w:hAnsi="Times New Roman" w:cs="Times New Roman"/>
          <w:kern w:val="0"/>
          <w:sz w:val="20"/>
          <w:szCs w:val="20"/>
          <w:lang w:val="en-GB"/>
          <w14:ligatures w14:val="none"/>
        </w:rPr>
        <w:t xml:space="preserve"> can be </w:t>
      </w:r>
      <w:r w:rsidR="4A0E904A" w:rsidRPr="35F82077">
        <w:rPr>
          <w:rFonts w:ascii="Times New Roman" w:eastAsia="Malgun Gothic" w:hAnsi="Times New Roman" w:cs="Times New Roman"/>
          <w:kern w:val="0"/>
          <w:sz w:val="20"/>
          <w:szCs w:val="20"/>
          <w:lang w:val="en-GB"/>
          <w14:ligatures w14:val="none"/>
        </w:rPr>
        <w:t>defin</w:t>
      </w:r>
      <w:r w:rsidR="07041AEA" w:rsidRPr="35F82077">
        <w:rPr>
          <w:rFonts w:ascii="Times New Roman" w:eastAsia="Malgun Gothic" w:hAnsi="Times New Roman" w:cs="Times New Roman"/>
          <w:kern w:val="0"/>
          <w:sz w:val="20"/>
          <w:szCs w:val="20"/>
          <w:lang w:val="en-GB"/>
          <w14:ligatures w14:val="none"/>
        </w:rPr>
        <w:t>ed</w:t>
      </w:r>
      <w:r w:rsidR="2EA91E9D" w:rsidRPr="35F82077">
        <w:rPr>
          <w:rFonts w:ascii="Times New Roman" w:eastAsia="Malgun Gothic" w:hAnsi="Times New Roman" w:cs="Times New Roman"/>
          <w:kern w:val="0"/>
          <w:sz w:val="20"/>
          <w:szCs w:val="20"/>
          <w:lang w:val="en-GB"/>
          <w14:ligatures w14:val="none"/>
        </w:rPr>
        <w:t xml:space="preserve"> in the RRC message</w:t>
      </w:r>
      <w:r w:rsidR="07041AEA" w:rsidRPr="35F82077">
        <w:rPr>
          <w:rFonts w:ascii="Times New Roman" w:eastAsia="Malgun Gothic" w:hAnsi="Times New Roman" w:cs="Times New Roman"/>
          <w:kern w:val="0"/>
          <w:sz w:val="20"/>
          <w:szCs w:val="20"/>
          <w:lang w:val="en-GB"/>
          <w14:ligatures w14:val="none"/>
        </w:rPr>
        <w:t>.</w:t>
      </w:r>
    </w:p>
    <w:p w14:paraId="6A5D4086" w14:textId="77777777" w:rsidR="00EE7D77" w:rsidRDefault="00EE7D77"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7A7715B6" w14:textId="2FB42430" w:rsidR="00EE7D77" w:rsidRDefault="00EE7D77" w:rsidP="0076518E">
      <w:pPr>
        <w:pStyle w:val="Proposal"/>
        <w:rPr>
          <w:rFonts w:eastAsia="Malgun Gothic"/>
        </w:rPr>
      </w:pPr>
      <w:bookmarkStart w:id="18" w:name="_Toc210040605"/>
      <w:bookmarkStart w:id="19" w:name="_Toc210046797"/>
      <w:bookmarkStart w:id="20" w:name="_Toc210047196"/>
      <w:bookmarkStart w:id="21" w:name="_Toc210062789"/>
      <w:bookmarkStart w:id="22" w:name="_Toc210244174"/>
      <w:bookmarkStart w:id="23" w:name="_Toc210302832"/>
      <w:bookmarkStart w:id="24" w:name="_Toc210306243"/>
      <w:bookmarkStart w:id="25" w:name="_Toc210320039"/>
      <w:r>
        <w:rPr>
          <w:rFonts w:eastAsia="Malgun Gothic"/>
        </w:rPr>
        <w:lastRenderedPageBreak/>
        <w:t>For CP solution, indicate</w:t>
      </w:r>
      <w:r w:rsidR="00A96E79">
        <w:rPr>
          <w:rFonts w:eastAsia="Malgun Gothic"/>
        </w:rPr>
        <w:t xml:space="preserve"> that RRC layer adds 2 bytes of overhead. If the size of NAS PDU carrying voice packet is fixed based on codec rate, the</w:t>
      </w:r>
      <w:r w:rsidR="004D766B">
        <w:rPr>
          <w:rFonts w:eastAsia="Malgun Gothic"/>
        </w:rPr>
        <w:t xml:space="preserve"> RRC layer adds just 1 byte of overhead.</w:t>
      </w:r>
      <w:bookmarkEnd w:id="18"/>
      <w:bookmarkEnd w:id="19"/>
      <w:bookmarkEnd w:id="20"/>
      <w:bookmarkEnd w:id="21"/>
      <w:bookmarkEnd w:id="22"/>
      <w:bookmarkEnd w:id="23"/>
      <w:bookmarkEnd w:id="24"/>
      <w:bookmarkEnd w:id="25"/>
    </w:p>
    <w:p w14:paraId="721865DD" w14:textId="1E713C51" w:rsidR="004D766B" w:rsidRDefault="006C4158" w:rsidP="0076518E">
      <w:pPr>
        <w:pStyle w:val="Proposal"/>
        <w:rPr>
          <w:rFonts w:eastAsia="Malgun Gothic"/>
        </w:rPr>
      </w:pPr>
      <w:bookmarkStart w:id="26" w:name="_Toc210040606"/>
      <w:bookmarkStart w:id="27" w:name="_Toc210046798"/>
      <w:bookmarkStart w:id="28" w:name="_Toc210047197"/>
      <w:bookmarkStart w:id="29" w:name="_Toc210062790"/>
      <w:bookmarkStart w:id="30" w:name="_Toc210244175"/>
      <w:bookmarkStart w:id="31" w:name="_Toc210302833"/>
      <w:bookmarkStart w:id="32" w:name="_Toc210306244"/>
      <w:bookmarkStart w:id="33" w:name="_Toc210320040"/>
      <w:r w:rsidRPr="726A4310">
        <w:rPr>
          <w:rFonts w:eastAsia="Malgun Gothic"/>
        </w:rPr>
        <w:t xml:space="preserve">To SA4, </w:t>
      </w:r>
      <w:r w:rsidR="004D766B" w:rsidRPr="726A4310">
        <w:rPr>
          <w:rFonts w:eastAsia="Malgun Gothic"/>
        </w:rPr>
        <w:t>RAN2 agree</w:t>
      </w:r>
      <w:r w:rsidR="0076518E" w:rsidRPr="726A4310">
        <w:rPr>
          <w:rFonts w:eastAsia="Malgun Gothic"/>
        </w:rPr>
        <w:t xml:space="preserve"> to draft LS</w:t>
      </w:r>
      <w:r w:rsidRPr="726A4310">
        <w:rPr>
          <w:rFonts w:eastAsia="Malgun Gothic"/>
        </w:rPr>
        <w:t xml:space="preserve"> reply</w:t>
      </w:r>
      <w:r w:rsidR="0076518E" w:rsidRPr="726A4310">
        <w:rPr>
          <w:rFonts w:eastAsia="Malgun Gothic"/>
        </w:rPr>
        <w:t xml:space="preserve"> provided in </w:t>
      </w:r>
      <w:r w:rsidR="003B65D1" w:rsidRPr="726A4310">
        <w:rPr>
          <w:rFonts w:eastAsia="Malgun Gothic"/>
        </w:rPr>
        <w:t>[</w:t>
      </w:r>
      <w:r w:rsidR="00AA151A" w:rsidRPr="726A4310">
        <w:rPr>
          <w:rFonts w:eastAsia="Malgun Gothic"/>
        </w:rPr>
        <w:t>4</w:t>
      </w:r>
      <w:r w:rsidR="003B65D1" w:rsidRPr="726A4310">
        <w:rPr>
          <w:rFonts w:eastAsia="Malgun Gothic"/>
        </w:rPr>
        <w:t>]</w:t>
      </w:r>
      <w:r w:rsidR="0076518E" w:rsidRPr="726A4310">
        <w:rPr>
          <w:rFonts w:eastAsia="Malgun Gothic"/>
        </w:rPr>
        <w:t>.</w:t>
      </w:r>
      <w:bookmarkEnd w:id="26"/>
      <w:bookmarkEnd w:id="27"/>
      <w:bookmarkEnd w:id="28"/>
      <w:bookmarkEnd w:id="29"/>
      <w:bookmarkEnd w:id="30"/>
      <w:bookmarkEnd w:id="31"/>
      <w:bookmarkEnd w:id="32"/>
      <w:bookmarkEnd w:id="33"/>
    </w:p>
    <w:p w14:paraId="6605F6D2" w14:textId="29EE838E" w:rsidR="0076518E" w:rsidRPr="00981B00" w:rsidRDefault="003C4D0A" w:rsidP="00981B00">
      <w:pPr>
        <w:pStyle w:val="Heading2"/>
        <w:rPr>
          <w:rFonts w:ascii="Arial" w:hAnsi="Arial" w:cs="Arial"/>
          <w:color w:val="auto"/>
          <w:sz w:val="28"/>
          <w:szCs w:val="28"/>
          <w:lang w:val="en-GB"/>
        </w:rPr>
      </w:pPr>
      <w:r w:rsidRPr="00981B00">
        <w:rPr>
          <w:rFonts w:ascii="Arial" w:hAnsi="Arial" w:cs="Arial"/>
          <w:color w:val="auto"/>
          <w:sz w:val="28"/>
          <w:szCs w:val="28"/>
          <w:lang w:val="en-GB"/>
        </w:rPr>
        <w:t>SA4 LS [2]</w:t>
      </w:r>
    </w:p>
    <w:p w14:paraId="47B86705" w14:textId="77777777" w:rsidR="003C4D0A" w:rsidRDefault="003C4D0A"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21901C3" w14:textId="766D6A49" w:rsidR="003C4D0A" w:rsidRDefault="003C4D0A"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RAN2 also received second LS from SA4 with the following</w:t>
      </w:r>
      <w:r w:rsidR="00AA151A">
        <w:rPr>
          <w:rFonts w:ascii="Times New Roman" w:eastAsia="Malgun Gothic" w:hAnsi="Times New Roman" w:cs="Times New Roman"/>
          <w:kern w:val="0"/>
          <w:sz w:val="20"/>
          <w:szCs w:val="20"/>
          <w:lang w:val="en-GB" w:eastAsia="x-none"/>
          <w14:ligatures w14:val="none"/>
        </w:rPr>
        <w:t xml:space="preserve"> </w:t>
      </w:r>
      <w:r w:rsidR="006B6872">
        <w:rPr>
          <w:rFonts w:ascii="Times New Roman" w:eastAsia="Malgun Gothic" w:hAnsi="Times New Roman" w:cs="Times New Roman"/>
          <w:kern w:val="0"/>
          <w:sz w:val="20"/>
          <w:szCs w:val="20"/>
          <w:lang w:val="en-GB" w:eastAsia="x-none"/>
          <w14:ligatures w14:val="none"/>
        </w:rPr>
        <w:t>action</w:t>
      </w:r>
      <w:r w:rsidR="00AA151A">
        <w:rPr>
          <w:rFonts w:ascii="Times New Roman" w:eastAsia="Malgun Gothic" w:hAnsi="Times New Roman" w:cs="Times New Roman"/>
          <w:kern w:val="0"/>
          <w:sz w:val="20"/>
          <w:szCs w:val="20"/>
          <w:lang w:val="en-GB" w:eastAsia="x-none"/>
          <w14:ligatures w14:val="none"/>
        </w:rPr>
        <w:t>.</w:t>
      </w:r>
    </w:p>
    <w:p w14:paraId="72898F66" w14:textId="77777777" w:rsidR="006B6872" w:rsidRDefault="006B6872" w:rsidP="006B6872">
      <w:pPr>
        <w:ind w:left="720"/>
        <w:rPr>
          <w:rFonts w:ascii="Arial" w:hAnsi="Arial" w:cs="Arial"/>
          <w:b/>
          <w:sz w:val="20"/>
          <w:szCs w:val="20"/>
        </w:rPr>
      </w:pPr>
      <w:r w:rsidRPr="00C73FE1">
        <w:rPr>
          <w:rFonts w:ascii="Arial" w:hAnsi="Arial" w:cs="Arial"/>
          <w:b/>
          <w:sz w:val="20"/>
          <w:szCs w:val="20"/>
        </w:rPr>
        <w:t xml:space="preserve">ACTION: </w:t>
      </w:r>
    </w:p>
    <w:p w14:paraId="224F34FE" w14:textId="77777777" w:rsidR="006B6872" w:rsidRDefault="006B6872" w:rsidP="006B6872">
      <w:pPr>
        <w:ind w:left="720"/>
        <w:rPr>
          <w:rFonts w:ascii="Arial" w:eastAsia="DengXian" w:hAnsi="Arial" w:cs="Arial"/>
          <w:sz w:val="20"/>
          <w:szCs w:val="20"/>
          <w:lang w:eastAsia="zh-CN"/>
        </w:rPr>
      </w:pP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RAN2</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whether the 120ms and/or 240ms bundling periods would be valid for the SPS operation in NB-IoT NTN, and provide feedback, if any.</w:t>
      </w:r>
    </w:p>
    <w:p w14:paraId="6FAD7D0C" w14:textId="77777777" w:rsidR="00AA151A" w:rsidRDefault="00AA151A"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7F2E868" w14:textId="41381295" w:rsidR="006B6872" w:rsidRDefault="000A0E6B"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A0E6B">
        <w:rPr>
          <w:rFonts w:ascii="Times New Roman" w:eastAsia="Malgun Gothic" w:hAnsi="Times New Roman" w:cs="Times New Roman"/>
          <w:kern w:val="0"/>
          <w:sz w:val="20"/>
          <w:szCs w:val="20"/>
          <w:lang w:val="en-GB" w:eastAsia="x-none"/>
          <w14:ligatures w14:val="none"/>
        </w:rPr>
        <w:t>Once initialized at SFN start</w:t>
      </w:r>
      <w:r>
        <w:rPr>
          <w:rFonts w:ascii="Times New Roman" w:eastAsia="Malgun Gothic" w:hAnsi="Times New Roman" w:cs="Times New Roman"/>
          <w:kern w:val="0"/>
          <w:sz w:val="20"/>
          <w:szCs w:val="20"/>
          <w:lang w:val="en-GB" w:eastAsia="x-none"/>
          <w14:ligatures w14:val="none"/>
        </w:rPr>
        <w:t xml:space="preserve"> and Subframe start</w:t>
      </w:r>
      <w:r w:rsidRPr="000A0E6B">
        <w:rPr>
          <w:rFonts w:ascii="Times New Roman" w:eastAsia="Malgun Gothic" w:hAnsi="Times New Roman" w:cs="Times New Roman"/>
          <w:kern w:val="0"/>
          <w:sz w:val="20"/>
          <w:szCs w:val="20"/>
          <w:lang w:val="en-GB" w:eastAsia="x-none"/>
          <w14:ligatures w14:val="none"/>
        </w:rPr>
        <w:t xml:space="preserve">, the SPS occasion </w:t>
      </w:r>
      <w:r>
        <w:rPr>
          <w:rFonts w:ascii="Times New Roman" w:eastAsia="Malgun Gothic" w:hAnsi="Times New Roman" w:cs="Times New Roman"/>
          <w:kern w:val="0"/>
          <w:sz w:val="20"/>
          <w:szCs w:val="20"/>
          <w:lang w:val="en-GB" w:eastAsia="x-none"/>
          <w14:ligatures w14:val="none"/>
        </w:rPr>
        <w:t>occurs</w:t>
      </w:r>
      <w:r w:rsidRPr="000A0E6B">
        <w:rPr>
          <w:rFonts w:ascii="Times New Roman" w:eastAsia="Malgun Gothic" w:hAnsi="Times New Roman" w:cs="Times New Roman"/>
          <w:kern w:val="0"/>
          <w:sz w:val="20"/>
          <w:szCs w:val="20"/>
          <w:lang w:val="en-GB" w:eastAsia="x-none"/>
          <w14:ligatures w14:val="none"/>
        </w:rPr>
        <w:t xml:space="preserve"> periodically</w:t>
      </w:r>
      <w:r>
        <w:rPr>
          <w:rFonts w:ascii="Times New Roman" w:eastAsia="Malgun Gothic" w:hAnsi="Times New Roman" w:cs="Times New Roman"/>
          <w:kern w:val="0"/>
          <w:sz w:val="20"/>
          <w:szCs w:val="20"/>
          <w:lang w:val="en-GB" w:eastAsia="x-none"/>
          <w14:ligatures w14:val="none"/>
        </w:rPr>
        <w:t>.</w:t>
      </w:r>
      <w:r w:rsidR="007C2B9F">
        <w:rPr>
          <w:rFonts w:ascii="Times New Roman" w:eastAsia="Malgun Gothic" w:hAnsi="Times New Roman" w:cs="Times New Roman"/>
          <w:kern w:val="0"/>
          <w:sz w:val="20"/>
          <w:szCs w:val="20"/>
          <w:lang w:val="en-GB" w:eastAsia="x-none"/>
          <w14:ligatures w14:val="none"/>
        </w:rPr>
        <w:t xml:space="preserve"> If the SPS periodicity divides the 10240, then every H-SFN the SPS occasion pattern remains same, i.e., if </w:t>
      </w:r>
      <w:r w:rsidR="00D83A80">
        <w:rPr>
          <w:rFonts w:ascii="Times New Roman" w:eastAsia="Malgun Gothic" w:hAnsi="Times New Roman" w:cs="Times New Roman"/>
          <w:kern w:val="0"/>
          <w:sz w:val="20"/>
          <w:szCs w:val="20"/>
          <w:lang w:val="en-GB" w:eastAsia="x-none"/>
          <w14:ligatures w14:val="none"/>
        </w:rPr>
        <w:t>SPS occasion is SFN 1, subframe 1 in H-SFN 1, the</w:t>
      </w:r>
      <w:r w:rsidR="00E063A5">
        <w:rPr>
          <w:rFonts w:ascii="Times New Roman" w:eastAsia="Malgun Gothic" w:hAnsi="Times New Roman" w:cs="Times New Roman"/>
          <w:kern w:val="0"/>
          <w:sz w:val="20"/>
          <w:szCs w:val="20"/>
          <w:lang w:val="en-GB" w:eastAsia="x-none"/>
          <w14:ligatures w14:val="none"/>
        </w:rPr>
        <w:t>n every H-SFN after SFN wraparound, the SPS occasion falls on SFN 1, Subframe 1. This helps network to manage resource</w:t>
      </w:r>
      <w:r w:rsidR="005B3287">
        <w:rPr>
          <w:rFonts w:ascii="Times New Roman" w:eastAsia="Malgun Gothic" w:hAnsi="Times New Roman" w:cs="Times New Roman"/>
          <w:kern w:val="0"/>
          <w:sz w:val="20"/>
          <w:szCs w:val="20"/>
          <w:lang w:val="en-GB" w:eastAsia="x-none"/>
          <w14:ligatures w14:val="none"/>
        </w:rPr>
        <w:t xml:space="preserve"> efficiently avoiding any potential collisions.</w:t>
      </w:r>
    </w:p>
    <w:p w14:paraId="36CC929A" w14:textId="77777777" w:rsidR="005B3287" w:rsidRDefault="005B3287"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902695D" w14:textId="69CFA911" w:rsidR="005B3287" w:rsidRDefault="007F417E"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If the SPS periodicity does not divide the 10240, then the</w:t>
      </w:r>
      <w:r w:rsidR="00DE14E2">
        <w:rPr>
          <w:rFonts w:ascii="Times New Roman" w:eastAsia="Malgun Gothic" w:hAnsi="Times New Roman" w:cs="Times New Roman"/>
          <w:kern w:val="0"/>
          <w:sz w:val="20"/>
          <w:szCs w:val="20"/>
          <w:lang w:val="en-GB" w:eastAsia="x-none"/>
          <w14:ligatures w14:val="none"/>
        </w:rPr>
        <w:t xml:space="preserve"> SPS occasion pattern changes every SFN wrap around as shown in Figure</w:t>
      </w:r>
      <w:r w:rsidR="003A7CCF">
        <w:rPr>
          <w:rFonts w:ascii="Times New Roman" w:eastAsia="Malgun Gothic" w:hAnsi="Times New Roman" w:cs="Times New Roman"/>
          <w:kern w:val="0"/>
          <w:sz w:val="20"/>
          <w:szCs w:val="20"/>
          <w:lang w:val="en-GB" w:eastAsia="x-none"/>
          <w14:ligatures w14:val="none"/>
        </w:rPr>
        <w:t xml:space="preserve"> 1</w:t>
      </w:r>
      <w:r w:rsidR="00DE14E2">
        <w:rPr>
          <w:rFonts w:ascii="Times New Roman" w:eastAsia="Malgun Gothic" w:hAnsi="Times New Roman" w:cs="Times New Roman"/>
          <w:kern w:val="0"/>
          <w:sz w:val="20"/>
          <w:szCs w:val="20"/>
          <w:lang w:val="en-GB" w:eastAsia="x-none"/>
          <w14:ligatures w14:val="none"/>
        </w:rPr>
        <w:t>.</w:t>
      </w:r>
    </w:p>
    <w:p w14:paraId="24632260" w14:textId="77777777" w:rsidR="00977940" w:rsidRDefault="008D4C9F" w:rsidP="00B554CD">
      <w:pPr>
        <w:keepNext/>
        <w:widowControl w:val="0"/>
        <w:overflowPunct w:val="0"/>
        <w:autoSpaceDE w:val="0"/>
        <w:autoSpaceDN w:val="0"/>
        <w:adjustRightInd w:val="0"/>
        <w:spacing w:beforeLines="50" w:before="120" w:afterLines="50" w:after="120" w:line="240" w:lineRule="auto"/>
        <w:contextualSpacing/>
        <w:jc w:val="center"/>
        <w:textAlignment w:val="baseline"/>
      </w:pPr>
      <w:r w:rsidRPr="008D4C9F">
        <w:rPr>
          <w:rFonts w:ascii="Times New Roman" w:eastAsia="Malgun Gothic" w:hAnsi="Times New Roman" w:cs="Times New Roman"/>
          <w:noProof/>
          <w:kern w:val="0"/>
          <w:sz w:val="20"/>
          <w:szCs w:val="20"/>
          <w:lang w:eastAsia="x-none"/>
          <w14:ligatures w14:val="none"/>
        </w:rPr>
        <w:drawing>
          <wp:inline distT="0" distB="0" distL="0" distR="0" wp14:anchorId="4EBE9919" wp14:editId="01042815">
            <wp:extent cx="5487916" cy="1448097"/>
            <wp:effectExtent l="0" t="0" r="0" b="0"/>
            <wp:docPr id="10" name="Picture 9">
              <a:extLst xmlns:a="http://schemas.openxmlformats.org/drawingml/2006/main">
                <a:ext uri="{FF2B5EF4-FFF2-40B4-BE49-F238E27FC236}">
                  <a16:creationId xmlns:a16="http://schemas.microsoft.com/office/drawing/2014/main" id="{B89C621A-1852-3A04-C620-DCDC6BB9A4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89C621A-1852-3A04-C620-DCDC6BB9A467}"/>
                        </a:ext>
                      </a:extLst>
                    </pic:cNvPr>
                    <pic:cNvPicPr>
                      <a:picLocks noChangeAspect="1"/>
                    </pic:cNvPicPr>
                  </pic:nvPicPr>
                  <pic:blipFill>
                    <a:blip r:embed="rId11"/>
                    <a:stretch>
                      <a:fillRect/>
                    </a:stretch>
                  </pic:blipFill>
                  <pic:spPr>
                    <a:xfrm>
                      <a:off x="0" y="0"/>
                      <a:ext cx="5487916" cy="1448097"/>
                    </a:xfrm>
                    <a:prstGeom prst="rect">
                      <a:avLst/>
                    </a:prstGeom>
                  </pic:spPr>
                </pic:pic>
              </a:graphicData>
            </a:graphic>
          </wp:inline>
        </w:drawing>
      </w:r>
    </w:p>
    <w:p w14:paraId="0122E481" w14:textId="64BE1AFA" w:rsidR="00DE14E2" w:rsidRDefault="00977940" w:rsidP="00B554CD">
      <w:pPr>
        <w:pStyle w:val="Caption"/>
        <w:jc w:val="center"/>
        <w:rPr>
          <w:rFonts w:ascii="Times New Roman" w:eastAsia="Malgun Gothic" w:hAnsi="Times New Roman" w:cs="Times New Roman"/>
          <w:kern w:val="0"/>
          <w:sz w:val="20"/>
          <w:szCs w:val="20"/>
          <w:lang w:val="en-GB" w:eastAsia="x-none"/>
          <w14:ligatures w14:val="none"/>
        </w:rPr>
      </w:pPr>
      <w:r>
        <w:t xml:space="preserve">Figure </w:t>
      </w:r>
      <w:r>
        <w:fldChar w:fldCharType="begin"/>
      </w:r>
      <w:r>
        <w:instrText xml:space="preserve"> SEQ Figure \* ARABIC </w:instrText>
      </w:r>
      <w:r>
        <w:fldChar w:fldCharType="separate"/>
      </w:r>
      <w:r>
        <w:rPr>
          <w:noProof/>
        </w:rPr>
        <w:t>1</w:t>
      </w:r>
      <w:r>
        <w:fldChar w:fldCharType="end"/>
      </w:r>
      <w:r>
        <w:t xml:space="preserve"> An example</w:t>
      </w:r>
      <w:r w:rsidR="00B554CD">
        <w:t xml:space="preserve"> of SPS occasion pattern change with 120ms of SPS periodicity</w:t>
      </w:r>
    </w:p>
    <w:p w14:paraId="680F4C2C" w14:textId="06FD409F" w:rsidR="008D4C9F" w:rsidRDefault="004A65E6"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Such periodicities</w:t>
      </w:r>
      <w:r w:rsidR="00977940">
        <w:rPr>
          <w:rFonts w:ascii="Times New Roman" w:eastAsia="Malgun Gothic" w:hAnsi="Times New Roman" w:cs="Times New Roman"/>
          <w:kern w:val="0"/>
          <w:sz w:val="20"/>
          <w:szCs w:val="20"/>
          <w:lang w:val="en-GB" w:eastAsia="x-none"/>
          <w14:ligatures w14:val="none"/>
        </w:rPr>
        <w:t xml:space="preserve"> like 120ms and 240ms </w:t>
      </w:r>
      <w:r w:rsidRPr="004A65E6">
        <w:rPr>
          <w:rFonts w:ascii="Times New Roman" w:eastAsia="Malgun Gothic" w:hAnsi="Times New Roman" w:cs="Times New Roman"/>
          <w:kern w:val="0"/>
          <w:sz w:val="20"/>
          <w:szCs w:val="20"/>
          <w:lang w:val="en-GB" w:eastAsia="x-none"/>
          <w14:ligatures w14:val="none"/>
        </w:rPr>
        <w:t xml:space="preserve">add complexity to UE and Network to maintain the start frame and number of SPS occasions after SFN wrap around until it is released. After SFN wrap around, the SPS occasion may overlap with other scheduling such as SIB1 and PSS/SSS which results in postponement of the SPS occasion. This may cause collision of UL SPS occasion among multiple UEs. Therefore, </w:t>
      </w:r>
      <w:r w:rsidR="003A7CCF">
        <w:rPr>
          <w:rFonts w:ascii="Times New Roman" w:eastAsia="Malgun Gothic" w:hAnsi="Times New Roman" w:cs="Times New Roman"/>
          <w:kern w:val="0"/>
          <w:sz w:val="20"/>
          <w:szCs w:val="20"/>
          <w:lang w:val="en-GB" w:eastAsia="x-none"/>
          <w14:ligatures w14:val="none"/>
        </w:rPr>
        <w:t>we think</w:t>
      </w:r>
      <w:r w:rsidRPr="004A65E6">
        <w:rPr>
          <w:rFonts w:ascii="Times New Roman" w:eastAsia="Malgun Gothic" w:hAnsi="Times New Roman" w:cs="Times New Roman"/>
          <w:kern w:val="0"/>
          <w:sz w:val="20"/>
          <w:szCs w:val="20"/>
          <w:lang w:val="en-GB" w:eastAsia="x-none"/>
          <w14:ligatures w14:val="none"/>
        </w:rPr>
        <w:t xml:space="preserve"> periodicities</w:t>
      </w:r>
      <w:r w:rsidR="003A7CCF">
        <w:rPr>
          <w:rFonts w:ascii="Times New Roman" w:eastAsia="Malgun Gothic" w:hAnsi="Times New Roman" w:cs="Times New Roman"/>
          <w:kern w:val="0"/>
          <w:sz w:val="20"/>
          <w:szCs w:val="20"/>
          <w:lang w:val="en-GB" w:eastAsia="x-none"/>
          <w14:ligatures w14:val="none"/>
        </w:rPr>
        <w:t xml:space="preserve"> such as 120ms and 240ms</w:t>
      </w:r>
      <w:r w:rsidR="00621129">
        <w:rPr>
          <w:rFonts w:ascii="Times New Roman" w:eastAsia="Malgun Gothic" w:hAnsi="Times New Roman" w:cs="Times New Roman"/>
          <w:kern w:val="0"/>
          <w:sz w:val="20"/>
          <w:szCs w:val="20"/>
          <w:lang w:val="en-GB" w:eastAsia="x-none"/>
          <w14:ligatures w14:val="none"/>
        </w:rPr>
        <w:t xml:space="preserve"> should </w:t>
      </w:r>
      <w:r w:rsidRPr="004A65E6">
        <w:rPr>
          <w:rFonts w:ascii="Times New Roman" w:eastAsia="Malgun Gothic" w:hAnsi="Times New Roman" w:cs="Times New Roman"/>
          <w:kern w:val="0"/>
          <w:sz w:val="20"/>
          <w:szCs w:val="20"/>
          <w:lang w:val="en-GB" w:eastAsia="x-none"/>
          <w14:ligatures w14:val="none"/>
        </w:rPr>
        <w:t>be avoided.</w:t>
      </w:r>
    </w:p>
    <w:p w14:paraId="1965165C" w14:textId="77777777" w:rsidR="00621129" w:rsidRDefault="00621129"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F792837" w14:textId="6C0256FF" w:rsidR="00621129" w:rsidRDefault="001452BE" w:rsidP="001452BE">
      <w:pPr>
        <w:pStyle w:val="Proposal"/>
        <w:rPr>
          <w:rFonts w:eastAsia="Malgun Gothic"/>
        </w:rPr>
      </w:pPr>
      <w:bookmarkStart w:id="34" w:name="_Toc210244176"/>
      <w:bookmarkStart w:id="35" w:name="_Toc210302834"/>
      <w:bookmarkStart w:id="36" w:name="_Toc210306245"/>
      <w:bookmarkStart w:id="37" w:name="_Toc210320041"/>
      <w:r w:rsidRPr="726A4310">
        <w:rPr>
          <w:rFonts w:eastAsia="Malgun Gothic"/>
        </w:rPr>
        <w:t xml:space="preserve">Send LS reply to SA4 that RAN2 recommends </w:t>
      </w:r>
      <w:r w:rsidR="18187F81" w:rsidRPr="726A4310">
        <w:rPr>
          <w:rFonts w:eastAsia="Malgun Gothic"/>
        </w:rPr>
        <w:t>avoiding</w:t>
      </w:r>
      <w:r w:rsidRPr="726A4310">
        <w:rPr>
          <w:rFonts w:eastAsia="Malgun Gothic"/>
        </w:rPr>
        <w:t xml:space="preserve"> periodicities such as 120ms and 240ms and agree draft LS in [</w:t>
      </w:r>
      <w:r w:rsidR="42A4B3F2" w:rsidRPr="726A4310">
        <w:rPr>
          <w:rFonts w:eastAsia="Malgun Gothic"/>
        </w:rPr>
        <w:t>5</w:t>
      </w:r>
      <w:r w:rsidRPr="726A4310">
        <w:rPr>
          <w:rFonts w:eastAsia="Malgun Gothic"/>
        </w:rPr>
        <w:t>].</w:t>
      </w:r>
      <w:bookmarkEnd w:id="34"/>
      <w:bookmarkEnd w:id="35"/>
      <w:bookmarkEnd w:id="36"/>
      <w:bookmarkEnd w:id="37"/>
    </w:p>
    <w:p w14:paraId="1E1040B5" w14:textId="7E8B1765" w:rsidR="0076518E" w:rsidRPr="00215A1E" w:rsidRDefault="0076518E" w:rsidP="00215A1E">
      <w:pPr>
        <w:pStyle w:val="Heading2"/>
        <w:rPr>
          <w:rFonts w:ascii="Arial" w:hAnsi="Arial" w:cs="Arial"/>
          <w:color w:val="auto"/>
          <w:sz w:val="28"/>
          <w:szCs w:val="28"/>
          <w:lang w:val="en-GB"/>
        </w:rPr>
      </w:pPr>
      <w:r w:rsidRPr="00215A1E">
        <w:rPr>
          <w:rFonts w:ascii="Arial" w:hAnsi="Arial" w:cs="Arial"/>
          <w:color w:val="auto"/>
          <w:sz w:val="28"/>
          <w:szCs w:val="28"/>
          <w:lang w:val="en-GB"/>
        </w:rPr>
        <w:t>SA2 LS</w:t>
      </w:r>
      <w:r w:rsidR="00215A1E">
        <w:rPr>
          <w:rFonts w:ascii="Arial" w:hAnsi="Arial" w:cs="Arial"/>
          <w:color w:val="auto"/>
          <w:sz w:val="28"/>
          <w:szCs w:val="28"/>
          <w:lang w:val="en-GB"/>
        </w:rPr>
        <w:t xml:space="preserve"> [</w:t>
      </w:r>
      <w:r w:rsidR="00AA151A">
        <w:rPr>
          <w:rFonts w:ascii="Arial" w:hAnsi="Arial" w:cs="Arial"/>
          <w:color w:val="auto"/>
          <w:sz w:val="28"/>
          <w:szCs w:val="28"/>
          <w:lang w:val="en-GB"/>
        </w:rPr>
        <w:t>3</w:t>
      </w:r>
      <w:r w:rsidR="00215A1E">
        <w:rPr>
          <w:rFonts w:ascii="Arial" w:hAnsi="Arial" w:cs="Arial"/>
          <w:color w:val="auto"/>
          <w:sz w:val="28"/>
          <w:szCs w:val="28"/>
          <w:lang w:val="en-GB"/>
        </w:rPr>
        <w:t>]</w:t>
      </w:r>
    </w:p>
    <w:p w14:paraId="52E24AB2" w14:textId="77777777" w:rsidR="003750A6" w:rsidRDefault="003750A6"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6994FDB3" w14:textId="67E1CA74" w:rsidR="004E00A8" w:rsidRDefault="004E00A8"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SA2 has asked use to </w:t>
      </w:r>
      <w:r w:rsidR="00215A1E">
        <w:rPr>
          <w:rFonts w:ascii="Times New Roman" w:eastAsia="Malgun Gothic" w:hAnsi="Times New Roman" w:cs="Times New Roman"/>
          <w:kern w:val="0"/>
          <w:sz w:val="20"/>
          <w:szCs w:val="20"/>
          <w:lang w:val="en-GB" w:eastAsia="x-none"/>
          <w14:ligatures w14:val="none"/>
        </w:rPr>
        <w:t>answer few questions help them make decision on down selection for CP vs UP solutions.</w:t>
      </w:r>
    </w:p>
    <w:p w14:paraId="4475D1F2" w14:textId="77777777" w:rsidR="00215A1E" w:rsidRDefault="00215A1E" w:rsidP="007E4BF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6342B3E" w14:textId="77777777" w:rsidR="00215A1E" w:rsidRPr="00884E27" w:rsidRDefault="00215A1E" w:rsidP="00215A1E">
      <w:pPr>
        <w:spacing w:after="0"/>
        <w:rPr>
          <w:rFonts w:ascii="Arial" w:hAnsi="Arial" w:cs="Arial"/>
          <w:noProof/>
          <w:sz w:val="20"/>
          <w:szCs w:val="20"/>
          <w:lang w:val="en-GB" w:eastAsia="ko-KR"/>
        </w:rPr>
      </w:pPr>
      <w:r w:rsidRPr="00884E27">
        <w:rPr>
          <w:rFonts w:ascii="Arial" w:hAnsi="Arial" w:cs="Arial"/>
          <w:b/>
          <w:bCs/>
          <w:noProof/>
          <w:sz w:val="20"/>
          <w:szCs w:val="20"/>
          <w:lang w:val="en-GB" w:eastAsia="ko-KR"/>
        </w:rPr>
        <w:t>Question 1 (To RAN2):</w:t>
      </w:r>
      <w:r w:rsidRPr="00884E27">
        <w:rPr>
          <w:rFonts w:ascii="Arial" w:hAnsi="Arial" w:cs="Arial"/>
          <w:noProof/>
          <w:sz w:val="20"/>
          <w:szCs w:val="20"/>
          <w:lang w:val="en-GB" w:eastAsia="ko-KR"/>
        </w:rPr>
        <w:t xml:space="preserve"> Does RAN2 have any observation on how many consecutive packets lost or erroneously decompressed will trigger the RoHC state fall back at the compressor when using RoHC?</w:t>
      </w:r>
    </w:p>
    <w:p w14:paraId="2A6BC0F7" w14:textId="77777777" w:rsidR="00215A1E" w:rsidRDefault="00215A1E" w:rsidP="00215A1E">
      <w:pPr>
        <w:ind w:left="425"/>
        <w:rPr>
          <w:rFonts w:ascii="Arial" w:eastAsia="DengXian" w:hAnsi="Arial" w:cs="Arial"/>
          <w:b/>
          <w:bCs/>
          <w:sz w:val="20"/>
          <w:szCs w:val="20"/>
          <w:lang w:eastAsia="zh-CN"/>
        </w:rPr>
      </w:pPr>
    </w:p>
    <w:p w14:paraId="65097ED9" w14:textId="401968A7" w:rsidR="008E4629" w:rsidRPr="000804D6" w:rsidRDefault="00F332C0" w:rsidP="000804D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804D6">
        <w:rPr>
          <w:rFonts w:ascii="Times New Roman" w:eastAsia="Malgun Gothic" w:hAnsi="Times New Roman" w:cs="Times New Roman"/>
          <w:kern w:val="0"/>
          <w:sz w:val="20"/>
          <w:szCs w:val="20"/>
          <w:lang w:val="en-GB" w:eastAsia="x-none"/>
          <w14:ligatures w14:val="none"/>
        </w:rPr>
        <w:t>In our understanding</w:t>
      </w:r>
      <w:r w:rsidR="00215A1E" w:rsidRPr="000804D6">
        <w:rPr>
          <w:rFonts w:ascii="Times New Roman" w:eastAsia="Malgun Gothic" w:hAnsi="Times New Roman" w:cs="Times New Roman"/>
          <w:kern w:val="0"/>
          <w:sz w:val="20"/>
          <w:szCs w:val="20"/>
          <w:lang w:val="en-GB" w:eastAsia="x-none"/>
          <w14:ligatures w14:val="none"/>
        </w:rPr>
        <w:t xml:space="preserve"> the </w:t>
      </w:r>
      <w:proofErr w:type="spellStart"/>
      <w:r w:rsidR="00215A1E" w:rsidRPr="000804D6">
        <w:rPr>
          <w:rFonts w:ascii="Times New Roman" w:eastAsia="Malgun Gothic" w:hAnsi="Times New Roman" w:cs="Times New Roman"/>
          <w:kern w:val="0"/>
          <w:sz w:val="20"/>
          <w:szCs w:val="20"/>
          <w:lang w:val="en-GB" w:eastAsia="x-none"/>
          <w14:ligatures w14:val="none"/>
        </w:rPr>
        <w:t>RoHC</w:t>
      </w:r>
      <w:proofErr w:type="spellEnd"/>
      <w:r w:rsidR="00215A1E" w:rsidRPr="000804D6">
        <w:rPr>
          <w:rFonts w:ascii="Times New Roman" w:eastAsia="Malgun Gothic" w:hAnsi="Times New Roman" w:cs="Times New Roman"/>
          <w:kern w:val="0"/>
          <w:sz w:val="20"/>
          <w:szCs w:val="20"/>
          <w:lang w:val="en-GB" w:eastAsia="x-none"/>
          <w14:ligatures w14:val="none"/>
        </w:rPr>
        <w:t xml:space="preserve"> protocol is outside of 3GPP scope and </w:t>
      </w:r>
      <w:proofErr w:type="spellStart"/>
      <w:r w:rsidR="00215A1E" w:rsidRPr="000804D6">
        <w:rPr>
          <w:rFonts w:ascii="Times New Roman" w:eastAsia="Malgun Gothic" w:hAnsi="Times New Roman" w:cs="Times New Roman"/>
          <w:kern w:val="0"/>
          <w:sz w:val="20"/>
          <w:szCs w:val="20"/>
          <w:lang w:val="en-GB" w:eastAsia="x-none"/>
          <w14:ligatures w14:val="none"/>
        </w:rPr>
        <w:t>RoHC</w:t>
      </w:r>
      <w:proofErr w:type="spellEnd"/>
      <w:r w:rsidR="00215A1E" w:rsidRPr="000804D6">
        <w:rPr>
          <w:rFonts w:ascii="Times New Roman" w:eastAsia="Malgun Gothic" w:hAnsi="Times New Roman" w:cs="Times New Roman"/>
          <w:kern w:val="0"/>
          <w:sz w:val="20"/>
          <w:szCs w:val="20"/>
          <w:lang w:val="en-GB" w:eastAsia="x-none"/>
          <w14:ligatures w14:val="none"/>
        </w:rPr>
        <w:t xml:space="preserve"> state change depends on use of different operating modes. </w:t>
      </w:r>
      <w:r w:rsidR="008E4629" w:rsidRPr="000804D6">
        <w:rPr>
          <w:rFonts w:ascii="Times New Roman" w:eastAsia="Malgun Gothic" w:hAnsi="Times New Roman" w:cs="Times New Roman"/>
          <w:kern w:val="0"/>
          <w:sz w:val="20"/>
          <w:szCs w:val="20"/>
          <w:lang w:val="en-GB" w:eastAsia="x-none"/>
          <w14:ligatures w14:val="none"/>
        </w:rPr>
        <w:t>T</w:t>
      </w:r>
      <w:r w:rsidR="00215A1E" w:rsidRPr="000804D6">
        <w:rPr>
          <w:rFonts w:ascii="Times New Roman" w:eastAsia="Malgun Gothic" w:hAnsi="Times New Roman" w:cs="Times New Roman"/>
          <w:kern w:val="0"/>
          <w:sz w:val="20"/>
          <w:szCs w:val="20"/>
          <w:lang w:val="en-GB" w:eastAsia="x-none"/>
          <w14:ligatures w14:val="none"/>
        </w:rPr>
        <w:t xml:space="preserve">he use of </w:t>
      </w:r>
      <w:proofErr w:type="spellStart"/>
      <w:r w:rsidR="00215A1E" w:rsidRPr="000804D6">
        <w:rPr>
          <w:rFonts w:ascii="Times New Roman" w:eastAsia="Malgun Gothic" w:hAnsi="Times New Roman" w:cs="Times New Roman"/>
          <w:kern w:val="0"/>
          <w:sz w:val="20"/>
          <w:szCs w:val="20"/>
          <w:lang w:val="en-GB" w:eastAsia="x-none"/>
          <w14:ligatures w14:val="none"/>
        </w:rPr>
        <w:t>RoHC</w:t>
      </w:r>
      <w:proofErr w:type="spellEnd"/>
      <w:r w:rsidR="00215A1E" w:rsidRPr="000804D6">
        <w:rPr>
          <w:rFonts w:ascii="Times New Roman" w:eastAsia="Malgun Gothic" w:hAnsi="Times New Roman" w:cs="Times New Roman"/>
          <w:kern w:val="0"/>
          <w:sz w:val="20"/>
          <w:szCs w:val="20"/>
          <w:lang w:val="en-GB" w:eastAsia="x-none"/>
          <w14:ligatures w14:val="none"/>
        </w:rPr>
        <w:t xml:space="preserve"> modes is up to implementation and is not mandated by 3GPP specification. </w:t>
      </w:r>
      <w:r w:rsidR="008E4629" w:rsidRPr="000804D6">
        <w:rPr>
          <w:rFonts w:ascii="Times New Roman" w:eastAsia="Malgun Gothic" w:hAnsi="Times New Roman" w:cs="Times New Roman"/>
          <w:kern w:val="0"/>
          <w:sz w:val="20"/>
          <w:szCs w:val="20"/>
          <w:lang w:val="en-GB" w:eastAsia="x-none"/>
          <w14:ligatures w14:val="none"/>
        </w:rPr>
        <w:t>Therefore, we can only answer based on what we observe in the</w:t>
      </w:r>
      <w:r w:rsidR="000F68FC" w:rsidRPr="000804D6">
        <w:rPr>
          <w:rFonts w:ascii="Times New Roman" w:eastAsia="Malgun Gothic" w:hAnsi="Times New Roman" w:cs="Times New Roman"/>
          <w:kern w:val="0"/>
          <w:sz w:val="20"/>
          <w:szCs w:val="20"/>
          <w:lang w:val="en-GB" w:eastAsia="x-none"/>
          <w14:ligatures w14:val="none"/>
        </w:rPr>
        <w:t xml:space="preserve"> </w:t>
      </w:r>
      <w:proofErr w:type="spellStart"/>
      <w:r w:rsidR="000F68FC" w:rsidRPr="000804D6">
        <w:rPr>
          <w:rFonts w:ascii="Times New Roman" w:eastAsia="Malgun Gothic" w:hAnsi="Times New Roman" w:cs="Times New Roman"/>
          <w:kern w:val="0"/>
          <w:sz w:val="20"/>
          <w:szCs w:val="20"/>
          <w:lang w:val="en-GB" w:eastAsia="x-none"/>
          <w14:ligatures w14:val="none"/>
        </w:rPr>
        <w:t>RoHC</w:t>
      </w:r>
      <w:proofErr w:type="spellEnd"/>
      <w:r w:rsidR="000F68FC" w:rsidRPr="000804D6">
        <w:rPr>
          <w:rFonts w:ascii="Times New Roman" w:eastAsia="Malgun Gothic" w:hAnsi="Times New Roman" w:cs="Times New Roman"/>
          <w:kern w:val="0"/>
          <w:sz w:val="20"/>
          <w:szCs w:val="20"/>
          <w:lang w:val="en-GB" w:eastAsia="x-none"/>
          <w14:ligatures w14:val="none"/>
        </w:rPr>
        <w:t xml:space="preserve"> implementation based on</w:t>
      </w:r>
      <w:r w:rsidR="005323B9" w:rsidRPr="000804D6">
        <w:rPr>
          <w:rFonts w:ascii="Times New Roman" w:eastAsia="Malgun Gothic" w:hAnsi="Times New Roman" w:cs="Times New Roman"/>
          <w:kern w:val="0"/>
          <w:sz w:val="20"/>
          <w:szCs w:val="20"/>
          <w:lang w:val="en-GB" w:eastAsia="x-none"/>
          <w14:ligatures w14:val="none"/>
        </w:rPr>
        <w:t xml:space="preserve"> </w:t>
      </w:r>
      <w:proofErr w:type="spellStart"/>
      <w:r w:rsidR="005323B9" w:rsidRPr="000804D6">
        <w:rPr>
          <w:rFonts w:ascii="Times New Roman" w:eastAsia="Malgun Gothic" w:hAnsi="Times New Roman" w:cs="Times New Roman"/>
          <w:kern w:val="0"/>
          <w:sz w:val="20"/>
          <w:szCs w:val="20"/>
          <w:lang w:val="en-GB" w:eastAsia="x-none"/>
          <w14:ligatures w14:val="none"/>
        </w:rPr>
        <w:t>RoHC</w:t>
      </w:r>
      <w:proofErr w:type="spellEnd"/>
      <w:r w:rsidR="005323B9" w:rsidRPr="000804D6">
        <w:rPr>
          <w:rFonts w:ascii="Times New Roman" w:eastAsia="Malgun Gothic" w:hAnsi="Times New Roman" w:cs="Times New Roman"/>
          <w:kern w:val="0"/>
          <w:sz w:val="20"/>
          <w:szCs w:val="20"/>
          <w:lang w:val="en-GB" w:eastAsia="x-none"/>
          <w14:ligatures w14:val="none"/>
        </w:rPr>
        <w:t xml:space="preserve"> protocol.</w:t>
      </w:r>
    </w:p>
    <w:p w14:paraId="02D69C99" w14:textId="666270A1" w:rsidR="00215A1E" w:rsidRPr="000804D6" w:rsidRDefault="005323B9" w:rsidP="000804D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804D6">
        <w:rPr>
          <w:rFonts w:ascii="Times New Roman" w:eastAsia="Malgun Gothic" w:hAnsi="Times New Roman" w:cs="Times New Roman"/>
          <w:kern w:val="0"/>
          <w:sz w:val="20"/>
          <w:szCs w:val="20"/>
          <w:lang w:val="en-GB" w:eastAsia="x-none"/>
          <w14:ligatures w14:val="none"/>
        </w:rPr>
        <w:t>A</w:t>
      </w:r>
      <w:r w:rsidR="00215A1E" w:rsidRPr="000804D6">
        <w:rPr>
          <w:rFonts w:ascii="Times New Roman" w:eastAsia="Malgun Gothic" w:hAnsi="Times New Roman" w:cs="Times New Roman"/>
          <w:kern w:val="0"/>
          <w:sz w:val="20"/>
          <w:szCs w:val="20"/>
          <w:lang w:val="en-GB" w:eastAsia="x-none"/>
          <w14:ligatures w14:val="none"/>
        </w:rPr>
        <w:t xml:space="preserve">s specified in RFC 3095, the decisions about </w:t>
      </w:r>
      <w:proofErr w:type="spellStart"/>
      <w:r w:rsidR="00215A1E" w:rsidRPr="000804D6">
        <w:rPr>
          <w:rFonts w:ascii="Times New Roman" w:eastAsia="Malgun Gothic" w:hAnsi="Times New Roman" w:cs="Times New Roman"/>
          <w:kern w:val="0"/>
          <w:sz w:val="20"/>
          <w:szCs w:val="20"/>
          <w:lang w:val="en-GB" w:eastAsia="x-none"/>
          <w14:ligatures w14:val="none"/>
        </w:rPr>
        <w:t>RoHC</w:t>
      </w:r>
      <w:proofErr w:type="spellEnd"/>
      <w:r w:rsidR="00215A1E" w:rsidRPr="000804D6">
        <w:rPr>
          <w:rFonts w:ascii="Times New Roman" w:eastAsia="Malgun Gothic" w:hAnsi="Times New Roman" w:cs="Times New Roman"/>
          <w:kern w:val="0"/>
          <w:sz w:val="20"/>
          <w:szCs w:val="20"/>
          <w:lang w:val="en-GB" w:eastAsia="x-none"/>
          <w14:ligatures w14:val="none"/>
        </w:rPr>
        <w:t xml:space="preserve"> state fall back are taken by the compressor </w:t>
      </w:r>
      <w:proofErr w:type="gramStart"/>
      <w:r w:rsidR="00215A1E" w:rsidRPr="000804D6">
        <w:rPr>
          <w:rFonts w:ascii="Times New Roman" w:eastAsia="Malgun Gothic" w:hAnsi="Times New Roman" w:cs="Times New Roman"/>
          <w:kern w:val="0"/>
          <w:sz w:val="20"/>
          <w:szCs w:val="20"/>
          <w:lang w:val="en-GB" w:eastAsia="x-none"/>
          <w14:ligatures w14:val="none"/>
        </w:rPr>
        <w:t>on the basis of</w:t>
      </w:r>
      <w:proofErr w:type="gramEnd"/>
      <w:r w:rsidR="00215A1E" w:rsidRPr="000804D6">
        <w:rPr>
          <w:rFonts w:ascii="Times New Roman" w:eastAsia="Malgun Gothic" w:hAnsi="Times New Roman" w:cs="Times New Roman"/>
          <w:kern w:val="0"/>
          <w:sz w:val="20"/>
          <w:szCs w:val="20"/>
          <w:lang w:val="en-GB" w:eastAsia="x-none"/>
          <w14:ligatures w14:val="none"/>
        </w:rPr>
        <w:t>:</w:t>
      </w:r>
    </w:p>
    <w:p w14:paraId="7E425D63" w14:textId="77777777" w:rsidR="00215A1E" w:rsidRPr="000804D6" w:rsidRDefault="00215A1E" w:rsidP="000804D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804D6">
        <w:rPr>
          <w:rFonts w:ascii="Times New Roman" w:eastAsia="Malgun Gothic" w:hAnsi="Times New Roman" w:cs="Times New Roman"/>
          <w:kern w:val="0"/>
          <w:sz w:val="20"/>
          <w:szCs w:val="20"/>
          <w:lang w:val="en-GB" w:eastAsia="x-none"/>
          <w14:ligatures w14:val="none"/>
        </w:rPr>
        <w:t xml:space="preserve">      - variations in packet headers</w:t>
      </w:r>
    </w:p>
    <w:p w14:paraId="5305ADEE" w14:textId="77777777" w:rsidR="00215A1E" w:rsidRPr="000804D6" w:rsidRDefault="00215A1E" w:rsidP="000804D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804D6">
        <w:rPr>
          <w:rFonts w:ascii="Times New Roman" w:eastAsia="Malgun Gothic" w:hAnsi="Times New Roman" w:cs="Times New Roman"/>
          <w:kern w:val="0"/>
          <w:sz w:val="20"/>
          <w:szCs w:val="20"/>
          <w:lang w:val="en-GB" w:eastAsia="x-none"/>
          <w14:ligatures w14:val="none"/>
        </w:rPr>
        <w:t xml:space="preserve">      - negative feedback from decompressor (Negative ACKs -- NACKs)</w:t>
      </w:r>
    </w:p>
    <w:p w14:paraId="1BEE63E5" w14:textId="77777777" w:rsidR="00215A1E" w:rsidRPr="000804D6" w:rsidRDefault="00215A1E" w:rsidP="000804D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804D6">
        <w:rPr>
          <w:rFonts w:ascii="Times New Roman" w:eastAsia="Malgun Gothic" w:hAnsi="Times New Roman" w:cs="Times New Roman"/>
          <w:kern w:val="0"/>
          <w:sz w:val="20"/>
          <w:szCs w:val="20"/>
          <w:lang w:val="en-GB" w:eastAsia="x-none"/>
          <w14:ligatures w14:val="none"/>
        </w:rPr>
        <w:lastRenderedPageBreak/>
        <w:t xml:space="preserve">      - periodic timeouts (when operating in unidirectional mode, i.e., over simplex channels or when feedback is not enabled)</w:t>
      </w:r>
    </w:p>
    <w:p w14:paraId="1E9D503E" w14:textId="77777777" w:rsidR="000804D6" w:rsidRDefault="000804D6" w:rsidP="000804D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237B1944" w14:textId="77B61054" w:rsidR="00215A1E" w:rsidRPr="000804D6" w:rsidRDefault="00F40888" w:rsidP="000804D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804D6">
        <w:rPr>
          <w:rFonts w:ascii="Times New Roman" w:eastAsia="Malgun Gothic" w:hAnsi="Times New Roman" w:cs="Times New Roman"/>
          <w:kern w:val="0"/>
          <w:sz w:val="20"/>
          <w:szCs w:val="20"/>
          <w:lang w:val="en-GB" w:eastAsia="x-none"/>
          <w14:ligatures w14:val="none"/>
        </w:rPr>
        <w:t xml:space="preserve">The commonly used mode for </w:t>
      </w:r>
      <w:proofErr w:type="spellStart"/>
      <w:r w:rsidRPr="000804D6">
        <w:rPr>
          <w:rFonts w:ascii="Times New Roman" w:eastAsia="Malgun Gothic" w:hAnsi="Times New Roman" w:cs="Times New Roman"/>
          <w:kern w:val="0"/>
          <w:sz w:val="20"/>
          <w:szCs w:val="20"/>
          <w:lang w:val="en-GB" w:eastAsia="x-none"/>
          <w14:ligatures w14:val="none"/>
        </w:rPr>
        <w:t>RoHC</w:t>
      </w:r>
      <w:proofErr w:type="spellEnd"/>
      <w:r w:rsidRPr="000804D6">
        <w:rPr>
          <w:rFonts w:ascii="Times New Roman" w:eastAsia="Malgun Gothic" w:hAnsi="Times New Roman" w:cs="Times New Roman"/>
          <w:kern w:val="0"/>
          <w:sz w:val="20"/>
          <w:szCs w:val="20"/>
          <w:lang w:val="en-GB" w:eastAsia="x-none"/>
          <w14:ligatures w14:val="none"/>
        </w:rPr>
        <w:t xml:space="preserve"> is</w:t>
      </w:r>
      <w:r w:rsidR="00215A1E" w:rsidRPr="000804D6">
        <w:rPr>
          <w:rFonts w:ascii="Times New Roman" w:eastAsia="Malgun Gothic" w:hAnsi="Times New Roman" w:cs="Times New Roman"/>
          <w:kern w:val="0"/>
          <w:sz w:val="20"/>
          <w:szCs w:val="20"/>
          <w:lang w:val="en-GB" w:eastAsia="x-none"/>
          <w14:ligatures w14:val="none"/>
        </w:rPr>
        <w:t xml:space="preserve"> Bidirectional Optimistic mode (O mode)</w:t>
      </w:r>
      <w:r w:rsidRPr="000804D6">
        <w:rPr>
          <w:rFonts w:ascii="Times New Roman" w:eastAsia="Malgun Gothic" w:hAnsi="Times New Roman" w:cs="Times New Roman"/>
          <w:kern w:val="0"/>
          <w:sz w:val="20"/>
          <w:szCs w:val="20"/>
          <w:lang w:val="en-GB" w:eastAsia="x-none"/>
          <w14:ligatures w14:val="none"/>
        </w:rPr>
        <w:t>. In O mode,</w:t>
      </w:r>
      <w:r w:rsidR="00215A1E" w:rsidRPr="000804D6">
        <w:rPr>
          <w:rFonts w:ascii="Times New Roman" w:eastAsia="Malgun Gothic" w:hAnsi="Times New Roman" w:cs="Times New Roman"/>
          <w:kern w:val="0"/>
          <w:sz w:val="20"/>
          <w:szCs w:val="20"/>
          <w:lang w:val="en-GB" w:eastAsia="x-none"/>
          <w14:ligatures w14:val="none"/>
        </w:rPr>
        <w:t xml:space="preserve"> </w:t>
      </w:r>
      <w:proofErr w:type="spellStart"/>
      <w:r w:rsidR="00215A1E" w:rsidRPr="000804D6">
        <w:rPr>
          <w:rFonts w:ascii="Times New Roman" w:eastAsia="Malgun Gothic" w:hAnsi="Times New Roman" w:cs="Times New Roman"/>
          <w:kern w:val="0"/>
          <w:sz w:val="20"/>
          <w:szCs w:val="20"/>
          <w:lang w:val="en-GB" w:eastAsia="x-none"/>
          <w14:ligatures w14:val="none"/>
        </w:rPr>
        <w:t>RoHC</w:t>
      </w:r>
      <w:proofErr w:type="spellEnd"/>
      <w:r w:rsidR="00215A1E" w:rsidRPr="000804D6">
        <w:rPr>
          <w:rFonts w:ascii="Times New Roman" w:eastAsia="Malgun Gothic" w:hAnsi="Times New Roman" w:cs="Times New Roman"/>
          <w:kern w:val="0"/>
          <w:sz w:val="20"/>
          <w:szCs w:val="20"/>
          <w:lang w:val="en-GB" w:eastAsia="x-none"/>
          <w14:ligatures w14:val="none"/>
        </w:rPr>
        <w:t xml:space="preserve"> header type (i.e., UO-0 header type) can carry only 4 bits LSB of RTP SN and 3 bits CRC SN. When more than 16 consecutive packets are lost between compressor and decompressor, this may cause the LSBs of the RTP SN in compressed packets to be interpreted wrongly, because the decompressor has not moved the interpretation interval for lack of input (e.g., a kind of context damage). This can lead to CRC check failure (i.e., decompression failure). As per section 5.3.2.2.3 in RFC 3095, when the CRC check of a decompressed packet fails, context damage may be </w:t>
      </w:r>
      <w:proofErr w:type="gramStart"/>
      <w:r w:rsidR="00215A1E" w:rsidRPr="000804D6">
        <w:rPr>
          <w:rFonts w:ascii="Times New Roman" w:eastAsia="Malgun Gothic" w:hAnsi="Times New Roman" w:cs="Times New Roman"/>
          <w:kern w:val="0"/>
          <w:sz w:val="20"/>
          <w:szCs w:val="20"/>
          <w:lang w:val="en-GB" w:eastAsia="x-none"/>
          <w14:ligatures w14:val="none"/>
        </w:rPr>
        <w:t>assumed</w:t>
      </w:r>
      <w:proofErr w:type="gramEnd"/>
      <w:r w:rsidR="00215A1E" w:rsidRPr="000804D6">
        <w:rPr>
          <w:rFonts w:ascii="Times New Roman" w:eastAsia="Malgun Gothic" w:hAnsi="Times New Roman" w:cs="Times New Roman"/>
          <w:kern w:val="0"/>
          <w:sz w:val="20"/>
          <w:szCs w:val="20"/>
          <w:lang w:val="en-GB" w:eastAsia="x-none"/>
          <w14:ligatures w14:val="none"/>
        </w:rPr>
        <w:t xml:space="preserve"> and a NACK is sent. This will trigger the </w:t>
      </w:r>
      <w:proofErr w:type="spellStart"/>
      <w:r w:rsidR="00215A1E" w:rsidRPr="000804D6">
        <w:rPr>
          <w:rFonts w:ascii="Times New Roman" w:eastAsia="Malgun Gothic" w:hAnsi="Times New Roman" w:cs="Times New Roman"/>
          <w:kern w:val="0"/>
          <w:sz w:val="20"/>
          <w:szCs w:val="20"/>
          <w:lang w:val="en-GB" w:eastAsia="x-none"/>
          <w14:ligatures w14:val="none"/>
        </w:rPr>
        <w:t>RoHC</w:t>
      </w:r>
      <w:proofErr w:type="spellEnd"/>
      <w:r w:rsidR="00215A1E" w:rsidRPr="000804D6">
        <w:rPr>
          <w:rFonts w:ascii="Times New Roman" w:eastAsia="Malgun Gothic" w:hAnsi="Times New Roman" w:cs="Times New Roman"/>
          <w:kern w:val="0"/>
          <w:sz w:val="20"/>
          <w:szCs w:val="20"/>
          <w:lang w:val="en-GB" w:eastAsia="x-none"/>
          <w14:ligatures w14:val="none"/>
        </w:rPr>
        <w:t xml:space="preserve"> state fall back at compressor.</w:t>
      </w:r>
    </w:p>
    <w:p w14:paraId="34226473" w14:textId="77777777" w:rsidR="00060DBA" w:rsidRDefault="00060DBA" w:rsidP="000804D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4850DB6" w14:textId="4FEF8DDE" w:rsidR="00215A1E" w:rsidRPr="000804D6" w:rsidRDefault="00215A1E" w:rsidP="000804D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804D6">
        <w:rPr>
          <w:rFonts w:ascii="Times New Roman" w:eastAsia="Malgun Gothic" w:hAnsi="Times New Roman" w:cs="Times New Roman"/>
          <w:kern w:val="0"/>
          <w:sz w:val="20"/>
          <w:szCs w:val="20"/>
          <w:lang w:val="en-GB" w:eastAsia="x-none"/>
          <w14:ligatures w14:val="none"/>
        </w:rPr>
        <w:t xml:space="preserve">However, due to GEO channel condition, local clock error (in case of time-based decompression) and wraparound issue of compressed RTP SN and/or compressed RTP timestamp, decompression failure can occur for any packet arriving at the decompressor. This can result in </w:t>
      </w:r>
      <w:proofErr w:type="spellStart"/>
      <w:r w:rsidRPr="000804D6">
        <w:rPr>
          <w:rFonts w:ascii="Times New Roman" w:eastAsia="Malgun Gothic" w:hAnsi="Times New Roman" w:cs="Times New Roman"/>
          <w:kern w:val="0"/>
          <w:sz w:val="20"/>
          <w:szCs w:val="20"/>
          <w:lang w:val="en-GB" w:eastAsia="x-none"/>
          <w14:ligatures w14:val="none"/>
        </w:rPr>
        <w:t>RoHC</w:t>
      </w:r>
      <w:proofErr w:type="spellEnd"/>
      <w:r w:rsidRPr="000804D6">
        <w:rPr>
          <w:rFonts w:ascii="Times New Roman" w:eastAsia="Malgun Gothic" w:hAnsi="Times New Roman" w:cs="Times New Roman"/>
          <w:kern w:val="0"/>
          <w:sz w:val="20"/>
          <w:szCs w:val="20"/>
          <w:lang w:val="en-GB" w:eastAsia="x-none"/>
          <w14:ligatures w14:val="none"/>
        </w:rPr>
        <w:t xml:space="preserve"> NACK feedback and ROHC state fall back at compressor.</w:t>
      </w:r>
    </w:p>
    <w:p w14:paraId="3C5CFDF7" w14:textId="55F1712D" w:rsidR="00E1494C" w:rsidRPr="000804D6" w:rsidRDefault="00E1494C" w:rsidP="000804D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804D6">
        <w:rPr>
          <w:rFonts w:ascii="Times New Roman" w:eastAsia="Malgun Gothic" w:hAnsi="Times New Roman" w:cs="Times New Roman"/>
          <w:kern w:val="0"/>
          <w:sz w:val="20"/>
          <w:szCs w:val="20"/>
          <w:lang w:val="en-GB" w:eastAsia="x-none"/>
          <w14:ligatures w14:val="none"/>
        </w:rPr>
        <w:t>This issue resulting from the channel condition (</w:t>
      </w:r>
      <w:r w:rsidR="00B87474" w:rsidRPr="000804D6">
        <w:rPr>
          <w:rFonts w:ascii="Times New Roman" w:eastAsia="Malgun Gothic" w:hAnsi="Times New Roman" w:cs="Times New Roman"/>
          <w:kern w:val="0"/>
          <w:sz w:val="20"/>
          <w:szCs w:val="20"/>
          <w:lang w:val="en-GB" w:eastAsia="x-none"/>
          <w14:ligatures w14:val="none"/>
        </w:rPr>
        <w:t xml:space="preserve">i.e., link budget, NLOS) should be further </w:t>
      </w:r>
      <w:r w:rsidR="007C3836" w:rsidRPr="000804D6">
        <w:rPr>
          <w:rFonts w:ascii="Times New Roman" w:eastAsia="Malgun Gothic" w:hAnsi="Times New Roman" w:cs="Times New Roman"/>
          <w:kern w:val="0"/>
          <w:sz w:val="20"/>
          <w:szCs w:val="20"/>
          <w:lang w:val="en-GB" w:eastAsia="x-none"/>
          <w14:ligatures w14:val="none"/>
        </w:rPr>
        <w:t>investigated</w:t>
      </w:r>
      <w:r w:rsidR="00B87474" w:rsidRPr="000804D6">
        <w:rPr>
          <w:rFonts w:ascii="Times New Roman" w:eastAsia="Malgun Gothic" w:hAnsi="Times New Roman" w:cs="Times New Roman"/>
          <w:kern w:val="0"/>
          <w:sz w:val="20"/>
          <w:szCs w:val="20"/>
          <w:lang w:val="en-GB" w:eastAsia="x-none"/>
          <w14:ligatures w14:val="none"/>
        </w:rPr>
        <w:t xml:space="preserve"> by RAN1.</w:t>
      </w:r>
    </w:p>
    <w:p w14:paraId="70222DA0" w14:textId="77777777" w:rsidR="00B87474" w:rsidRDefault="00B87474" w:rsidP="00F332C0">
      <w:pPr>
        <w:rPr>
          <w:rFonts w:ascii="Arial" w:eastAsia="DengXian" w:hAnsi="Arial" w:cs="Arial"/>
          <w:sz w:val="20"/>
          <w:szCs w:val="20"/>
          <w:lang w:eastAsia="zh-CN"/>
        </w:rPr>
      </w:pPr>
    </w:p>
    <w:p w14:paraId="4E8A25A3" w14:textId="583E270A" w:rsidR="00B87474" w:rsidRDefault="003F3059" w:rsidP="003E23AD">
      <w:pPr>
        <w:pStyle w:val="Proposal"/>
        <w:rPr>
          <w:rFonts w:eastAsia="DengXian"/>
          <w:lang w:eastAsia="zh-CN"/>
        </w:rPr>
      </w:pPr>
      <w:bookmarkStart w:id="38" w:name="_Toc210046799"/>
      <w:bookmarkStart w:id="39" w:name="_Toc210047198"/>
      <w:bookmarkStart w:id="40" w:name="_Toc210062791"/>
      <w:bookmarkStart w:id="41" w:name="_Toc210244177"/>
      <w:bookmarkStart w:id="42" w:name="_Toc210302835"/>
      <w:bookmarkStart w:id="43" w:name="_Toc210306246"/>
      <w:bookmarkStart w:id="44" w:name="_Toc210320042"/>
      <w:r>
        <w:rPr>
          <w:rFonts w:eastAsia="DengXian"/>
          <w:lang w:eastAsia="zh-CN"/>
        </w:rPr>
        <w:t>For Q1, r</w:t>
      </w:r>
      <w:r w:rsidR="00B87474">
        <w:rPr>
          <w:rFonts w:eastAsia="DengXian"/>
          <w:lang w:eastAsia="zh-CN"/>
        </w:rPr>
        <w:t>esp</w:t>
      </w:r>
      <w:r w:rsidR="00D3405B">
        <w:rPr>
          <w:rFonts w:eastAsia="DengXian"/>
          <w:lang w:eastAsia="zh-CN"/>
        </w:rPr>
        <w:t xml:space="preserve">ond to the Question 1 that </w:t>
      </w:r>
      <w:proofErr w:type="spellStart"/>
      <w:r w:rsidR="00D3405B">
        <w:rPr>
          <w:rFonts w:eastAsia="DengXian"/>
          <w:lang w:eastAsia="zh-CN"/>
        </w:rPr>
        <w:t>RoHC</w:t>
      </w:r>
      <w:proofErr w:type="spellEnd"/>
      <w:r w:rsidR="00D3405B">
        <w:rPr>
          <w:rFonts w:eastAsia="DengXian"/>
          <w:lang w:eastAsia="zh-CN"/>
        </w:rPr>
        <w:t xml:space="preserve"> implementation is out of 3GPP scope and RAN2 observation is that</w:t>
      </w:r>
      <w:r w:rsidR="00855148">
        <w:rPr>
          <w:rFonts w:eastAsia="DengXian"/>
          <w:lang w:eastAsia="zh-CN"/>
        </w:rPr>
        <w:t xml:space="preserve"> </w:t>
      </w:r>
      <w:r w:rsidR="003E23AD">
        <w:rPr>
          <w:rFonts w:eastAsia="DengXian"/>
          <w:lang w:eastAsia="zh-CN"/>
        </w:rPr>
        <w:t>the decompression failure</w:t>
      </w:r>
      <w:r w:rsidR="00741EF0">
        <w:rPr>
          <w:rFonts w:eastAsia="DengXian"/>
          <w:lang w:eastAsia="zh-CN"/>
        </w:rPr>
        <w:t xml:space="preserve"> of one or more packets</w:t>
      </w:r>
      <w:r w:rsidR="003E23AD">
        <w:rPr>
          <w:rFonts w:eastAsia="DengXian"/>
          <w:lang w:eastAsia="zh-CN"/>
        </w:rPr>
        <w:t xml:space="preserve"> can result in </w:t>
      </w:r>
      <w:r w:rsidR="003E23AD" w:rsidRPr="003E23AD">
        <w:rPr>
          <w:rFonts w:eastAsia="DengXian"/>
          <w:lang w:eastAsia="zh-CN"/>
        </w:rPr>
        <w:t>ROHC state fall back at compressor</w:t>
      </w:r>
      <w:r w:rsidR="003E23AD">
        <w:rPr>
          <w:rFonts w:eastAsia="DengXian"/>
          <w:lang w:eastAsia="zh-CN"/>
        </w:rPr>
        <w:t>.</w:t>
      </w:r>
      <w:bookmarkEnd w:id="38"/>
      <w:bookmarkEnd w:id="39"/>
      <w:bookmarkEnd w:id="40"/>
      <w:bookmarkEnd w:id="41"/>
      <w:bookmarkEnd w:id="42"/>
      <w:bookmarkEnd w:id="43"/>
      <w:bookmarkEnd w:id="44"/>
    </w:p>
    <w:p w14:paraId="24E27E09" w14:textId="77777777" w:rsidR="00215A1E" w:rsidRDefault="00215A1E" w:rsidP="00215A1E">
      <w:pPr>
        <w:spacing w:after="0"/>
        <w:rPr>
          <w:rFonts w:ascii="Arial" w:hAnsi="Arial" w:cs="Arial"/>
          <w:b/>
          <w:bCs/>
          <w:sz w:val="20"/>
          <w:szCs w:val="20"/>
          <w:lang w:val="en-GB"/>
        </w:rPr>
      </w:pPr>
    </w:p>
    <w:p w14:paraId="2009E10F" w14:textId="77777777" w:rsidR="00215A1E" w:rsidRPr="00564B9E" w:rsidRDefault="00215A1E" w:rsidP="00215A1E">
      <w:pPr>
        <w:spacing w:after="0"/>
        <w:rPr>
          <w:rFonts w:ascii="Arial" w:hAnsi="Arial" w:cs="Arial"/>
          <w:sz w:val="20"/>
          <w:szCs w:val="20"/>
          <w:lang w:val="en-GB"/>
        </w:rPr>
      </w:pPr>
      <w:r w:rsidRPr="00564B9E">
        <w:rPr>
          <w:rFonts w:ascii="Arial" w:hAnsi="Arial" w:cs="Arial"/>
          <w:b/>
          <w:bCs/>
          <w:sz w:val="20"/>
          <w:szCs w:val="20"/>
          <w:lang w:val="en-GB"/>
        </w:rPr>
        <w:t>Question 3 (To RAN2):</w:t>
      </w:r>
      <w:r w:rsidRPr="00564B9E">
        <w:rPr>
          <w:rFonts w:ascii="Arial" w:hAnsi="Arial" w:cs="Arial"/>
          <w:sz w:val="20"/>
          <w:szCs w:val="20"/>
          <w:lang w:val="en-GB"/>
        </w:rPr>
        <w:t xml:space="preserve"> Can RAN2 confirm whether scheduling methods for support of IMS voice over NB-IoT NTN can handle the voice packets of different sizes changing dynamically?</w:t>
      </w:r>
    </w:p>
    <w:p w14:paraId="360BC25C" w14:textId="77777777" w:rsidR="00215A1E" w:rsidRDefault="00215A1E" w:rsidP="00215A1E">
      <w:pPr>
        <w:rPr>
          <w:rFonts w:ascii="Arial" w:eastAsia="DengXian" w:hAnsi="Arial" w:cs="Arial"/>
          <w:b/>
          <w:bCs/>
          <w:sz w:val="20"/>
          <w:szCs w:val="20"/>
          <w:lang w:eastAsia="zh-CN"/>
        </w:rPr>
      </w:pPr>
    </w:p>
    <w:p w14:paraId="4B9FA69E" w14:textId="059064C8" w:rsidR="004F6C4C" w:rsidRPr="00060DBA" w:rsidRDefault="00215A1E" w:rsidP="00060DBA">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60DBA">
        <w:rPr>
          <w:rFonts w:ascii="Times New Roman" w:eastAsia="Malgun Gothic" w:hAnsi="Times New Roman" w:cs="Times New Roman"/>
          <w:kern w:val="0"/>
          <w:sz w:val="20"/>
          <w:szCs w:val="20"/>
          <w:lang w:val="en-GB" w:eastAsia="x-none"/>
          <w14:ligatures w14:val="none"/>
        </w:rPr>
        <w:t xml:space="preserve">Due to nature of very long RTT over GEO channel, UL scheduling based on scheduling </w:t>
      </w:r>
      <w:r w:rsidR="00060DBA" w:rsidRPr="00060DBA">
        <w:rPr>
          <w:rFonts w:ascii="Times New Roman" w:eastAsia="Malgun Gothic" w:hAnsi="Times New Roman" w:cs="Times New Roman"/>
          <w:kern w:val="0"/>
          <w:sz w:val="20"/>
          <w:szCs w:val="20"/>
          <w:lang w:val="en-GB" w:eastAsia="x-none"/>
          <w14:ligatures w14:val="none"/>
        </w:rPr>
        <w:t>requests</w:t>
      </w:r>
      <w:r w:rsidRPr="00060DBA">
        <w:rPr>
          <w:rFonts w:ascii="Times New Roman" w:eastAsia="Malgun Gothic" w:hAnsi="Times New Roman" w:cs="Times New Roman"/>
          <w:kern w:val="0"/>
          <w:sz w:val="20"/>
          <w:szCs w:val="20"/>
          <w:lang w:val="en-GB" w:eastAsia="x-none"/>
          <w14:ligatures w14:val="none"/>
        </w:rPr>
        <w:t xml:space="preserve"> or buffer status report would be very inefficient. This incurs large scheduling delays and older voice packets may need to be discarded as they become obsolete. Retransmission may be disabled over GEO channel. </w:t>
      </w:r>
    </w:p>
    <w:p w14:paraId="631F0F5C" w14:textId="77777777" w:rsidR="00060DBA" w:rsidRDefault="00060DBA" w:rsidP="00060DBA">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7C8E4858" w14:textId="3DDD053F" w:rsidR="004F6C4C" w:rsidRPr="00060DBA" w:rsidRDefault="000B2DEA" w:rsidP="00060DBA">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60DBA">
        <w:rPr>
          <w:rFonts w:ascii="Times New Roman" w:eastAsia="Malgun Gothic" w:hAnsi="Times New Roman" w:cs="Times New Roman"/>
          <w:kern w:val="0"/>
          <w:sz w:val="20"/>
          <w:szCs w:val="20"/>
          <w:lang w:val="en-GB" w:eastAsia="x-none"/>
          <w14:ligatures w14:val="none"/>
        </w:rPr>
        <w:t xml:space="preserve">NB-IoT operates in half duplex mode and resources are already exhausted for allocating resources to periodic UL voice traffic and DL voice traffic. Network may not be able to allocate further UL resources to UE for transmitting </w:t>
      </w:r>
      <w:proofErr w:type="spellStart"/>
      <w:r w:rsidRPr="00060DBA">
        <w:rPr>
          <w:rFonts w:ascii="Times New Roman" w:eastAsia="Malgun Gothic" w:hAnsi="Times New Roman" w:cs="Times New Roman"/>
          <w:kern w:val="0"/>
          <w:sz w:val="20"/>
          <w:szCs w:val="20"/>
          <w:lang w:val="en-GB" w:eastAsia="x-none"/>
          <w14:ligatures w14:val="none"/>
        </w:rPr>
        <w:t>RoHC</w:t>
      </w:r>
      <w:proofErr w:type="spellEnd"/>
      <w:r w:rsidRPr="00060DBA">
        <w:rPr>
          <w:rFonts w:ascii="Times New Roman" w:eastAsia="Malgun Gothic" w:hAnsi="Times New Roman" w:cs="Times New Roman"/>
          <w:kern w:val="0"/>
          <w:sz w:val="20"/>
          <w:szCs w:val="20"/>
          <w:lang w:val="en-GB" w:eastAsia="x-none"/>
          <w14:ligatures w14:val="none"/>
        </w:rPr>
        <w:t xml:space="preserve"> feedback and other data such TA report etc.</w:t>
      </w:r>
    </w:p>
    <w:p w14:paraId="0CEA1D46" w14:textId="77777777" w:rsidR="007E407A" w:rsidRDefault="007E407A" w:rsidP="007E407A">
      <w:pPr>
        <w:keepNext/>
      </w:pPr>
      <w:r>
        <w:object w:dxaOrig="14851" w:dyaOrig="4021" w14:anchorId="3571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111.2pt" o:ole="">
            <v:imagedata r:id="rId12" o:title=""/>
          </v:shape>
          <o:OLEObject Type="Embed" ProgID="Visio.Drawing.15" ShapeID="_x0000_i1025" DrawAspect="Content" ObjectID="_1820936420" r:id="rId13"/>
        </w:object>
      </w:r>
    </w:p>
    <w:p w14:paraId="18B6D834" w14:textId="7A616353" w:rsidR="007E407A" w:rsidRDefault="007E407A" w:rsidP="007E407A">
      <w:pPr>
        <w:pStyle w:val="Caption"/>
        <w:rPr>
          <w:rFonts w:ascii="Arial" w:eastAsia="DengXian" w:hAnsi="Arial" w:cs="Arial"/>
          <w:sz w:val="20"/>
          <w:szCs w:val="20"/>
          <w:lang w:eastAsia="zh-CN"/>
        </w:rPr>
      </w:pPr>
      <w:r>
        <w:t xml:space="preserve">Figure </w:t>
      </w:r>
      <w:r>
        <w:fldChar w:fldCharType="begin"/>
      </w:r>
      <w:r>
        <w:instrText xml:space="preserve"> SEQ Figure \* ARABIC </w:instrText>
      </w:r>
      <w:r>
        <w:fldChar w:fldCharType="separate"/>
      </w:r>
      <w:r w:rsidR="00977940">
        <w:rPr>
          <w:noProof/>
        </w:rPr>
        <w:t>2</w:t>
      </w:r>
      <w:r>
        <w:fldChar w:fldCharType="end"/>
      </w:r>
      <w:r>
        <w:t xml:space="preserve"> </w:t>
      </w:r>
      <w:r w:rsidR="00E610BF" w:rsidRPr="00E610BF">
        <w:t>For HD NB-IoT, UL and DL voice traffic alone can overwhelm the resources making hard for ROHC feedback channel.</w:t>
      </w:r>
    </w:p>
    <w:p w14:paraId="0D9AF409" w14:textId="4106FE3B" w:rsidR="007E407A" w:rsidRPr="00060DBA" w:rsidRDefault="00C64D20" w:rsidP="00060DBA">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60DBA">
        <w:rPr>
          <w:rFonts w:ascii="Times New Roman" w:eastAsia="Malgun Gothic" w:hAnsi="Times New Roman" w:cs="Times New Roman"/>
          <w:kern w:val="0"/>
          <w:sz w:val="20"/>
          <w:szCs w:val="20"/>
          <w:lang w:val="en-GB" w:eastAsia="x-none"/>
          <w14:ligatures w14:val="none"/>
        </w:rPr>
        <w:t>As shown in figure</w:t>
      </w:r>
      <w:r w:rsidR="00C1623C">
        <w:rPr>
          <w:rFonts w:ascii="Times New Roman" w:eastAsia="Malgun Gothic" w:hAnsi="Times New Roman" w:cs="Times New Roman"/>
          <w:kern w:val="0"/>
          <w:sz w:val="20"/>
          <w:szCs w:val="20"/>
          <w:lang w:val="en-GB" w:eastAsia="x-none"/>
          <w14:ligatures w14:val="none"/>
        </w:rPr>
        <w:t xml:space="preserve"> 2</w:t>
      </w:r>
      <w:r w:rsidRPr="00060DBA">
        <w:rPr>
          <w:rFonts w:ascii="Times New Roman" w:eastAsia="Malgun Gothic" w:hAnsi="Times New Roman" w:cs="Times New Roman"/>
          <w:kern w:val="0"/>
          <w:sz w:val="20"/>
          <w:szCs w:val="20"/>
          <w:lang w:val="en-GB" w:eastAsia="x-none"/>
          <w14:ligatures w14:val="none"/>
        </w:rPr>
        <w:t xml:space="preserve">, when the UE’s voice packet size exceeds the TBS size allocated for voice traffic with negotiated codec rate and considering the 4 bytes of </w:t>
      </w:r>
      <w:proofErr w:type="spellStart"/>
      <w:r w:rsidRPr="00060DBA">
        <w:rPr>
          <w:rFonts w:ascii="Times New Roman" w:eastAsia="Malgun Gothic" w:hAnsi="Times New Roman" w:cs="Times New Roman"/>
          <w:kern w:val="0"/>
          <w:sz w:val="20"/>
          <w:szCs w:val="20"/>
          <w:lang w:val="en-GB" w:eastAsia="x-none"/>
          <w14:ligatures w14:val="none"/>
        </w:rPr>
        <w:t>RoHC</w:t>
      </w:r>
      <w:proofErr w:type="spellEnd"/>
      <w:r w:rsidRPr="00060DBA">
        <w:rPr>
          <w:rFonts w:ascii="Times New Roman" w:eastAsia="Malgun Gothic" w:hAnsi="Times New Roman" w:cs="Times New Roman"/>
          <w:kern w:val="0"/>
          <w:sz w:val="20"/>
          <w:szCs w:val="20"/>
          <w:lang w:val="en-GB" w:eastAsia="x-none"/>
          <w14:ligatures w14:val="none"/>
        </w:rPr>
        <w:t xml:space="preserve"> header, the RLC layer would need to segment the UL data.</w:t>
      </w:r>
      <w:r w:rsidR="00060DBA">
        <w:rPr>
          <w:rFonts w:ascii="Times New Roman" w:eastAsia="Malgun Gothic" w:hAnsi="Times New Roman" w:cs="Times New Roman"/>
          <w:kern w:val="0"/>
          <w:sz w:val="20"/>
          <w:szCs w:val="20"/>
          <w:lang w:val="en-GB" w:eastAsia="x-none"/>
          <w14:ligatures w14:val="none"/>
        </w:rPr>
        <w:t xml:space="preserve"> </w:t>
      </w:r>
      <w:r w:rsidRPr="00060DBA">
        <w:rPr>
          <w:rFonts w:ascii="Times New Roman" w:eastAsia="Malgun Gothic" w:hAnsi="Times New Roman" w:cs="Times New Roman"/>
          <w:kern w:val="0"/>
          <w:sz w:val="20"/>
          <w:szCs w:val="20"/>
          <w:lang w:val="en-GB" w:eastAsia="x-none"/>
          <w14:ligatures w14:val="none"/>
        </w:rPr>
        <w:t xml:space="preserve">RLC segmentation adds further complexity and larger overhead. Due to this, the segmented voice packet needs to be sent which will delay the transmission of the next arrived voice packet. It is to note that NB-IoT operates in half duplex mode and resources are already exhausted for allocating resources to UL voice traffic and DL voice traffic at the same time. For a TBS size of 144 bits, a minimum of 64 repetitions of NPUSCH transmission may be needed at worst coverage level. Network may not be able to allocate further UL resource to UE. This can further impact the network’s ability to create a feedback channel for </w:t>
      </w:r>
      <w:proofErr w:type="spellStart"/>
      <w:r w:rsidRPr="00060DBA">
        <w:rPr>
          <w:rFonts w:ascii="Times New Roman" w:eastAsia="Malgun Gothic" w:hAnsi="Times New Roman" w:cs="Times New Roman"/>
          <w:kern w:val="0"/>
          <w:sz w:val="20"/>
          <w:szCs w:val="20"/>
          <w:lang w:val="en-GB" w:eastAsia="x-none"/>
          <w14:ligatures w14:val="none"/>
        </w:rPr>
        <w:t>RoHC</w:t>
      </w:r>
      <w:proofErr w:type="spellEnd"/>
      <w:r w:rsidRPr="00060DBA">
        <w:rPr>
          <w:rFonts w:ascii="Times New Roman" w:eastAsia="Malgun Gothic" w:hAnsi="Times New Roman" w:cs="Times New Roman"/>
          <w:kern w:val="0"/>
          <w:sz w:val="20"/>
          <w:szCs w:val="20"/>
          <w:lang w:val="en-GB" w:eastAsia="x-none"/>
          <w14:ligatures w14:val="none"/>
        </w:rPr>
        <w:t xml:space="preserve"> and configure other resources such as </w:t>
      </w:r>
      <w:r w:rsidR="00186B9E">
        <w:rPr>
          <w:rFonts w:ascii="Times New Roman" w:eastAsia="Malgun Gothic" w:hAnsi="Times New Roman" w:cs="Times New Roman"/>
          <w:kern w:val="0"/>
          <w:sz w:val="20"/>
          <w:szCs w:val="20"/>
          <w:lang w:val="en-GB" w:eastAsia="x-none"/>
          <w14:ligatures w14:val="none"/>
        </w:rPr>
        <w:t>TA report</w:t>
      </w:r>
      <w:r w:rsidR="00A70D7D">
        <w:rPr>
          <w:rFonts w:ascii="Times New Roman" w:eastAsia="Malgun Gothic" w:hAnsi="Times New Roman" w:cs="Times New Roman"/>
          <w:kern w:val="0"/>
          <w:sz w:val="20"/>
          <w:szCs w:val="20"/>
          <w:lang w:val="en-GB" w:eastAsia="x-none"/>
          <w14:ligatures w14:val="none"/>
        </w:rPr>
        <w:t>, BSR etc</w:t>
      </w:r>
      <w:r w:rsidRPr="00060DBA">
        <w:rPr>
          <w:rFonts w:ascii="Times New Roman" w:eastAsia="Malgun Gothic" w:hAnsi="Times New Roman" w:cs="Times New Roman"/>
          <w:kern w:val="0"/>
          <w:sz w:val="20"/>
          <w:szCs w:val="20"/>
          <w:lang w:val="en-GB" w:eastAsia="x-none"/>
          <w14:ligatures w14:val="none"/>
        </w:rPr>
        <w:t>.</w:t>
      </w:r>
    </w:p>
    <w:p w14:paraId="1019BBE8" w14:textId="77777777" w:rsidR="00060DBA" w:rsidRDefault="00060DBA" w:rsidP="00060DBA">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23BA1981" w14:textId="4BDD9E96" w:rsidR="007E407A" w:rsidRPr="00060DBA" w:rsidRDefault="00AE5F6F" w:rsidP="00060DBA">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60DBA">
        <w:rPr>
          <w:rFonts w:ascii="Times New Roman" w:eastAsia="Malgun Gothic" w:hAnsi="Times New Roman" w:cs="Times New Roman"/>
          <w:kern w:val="0"/>
          <w:sz w:val="20"/>
          <w:szCs w:val="20"/>
          <w:lang w:val="en-GB" w:eastAsia="x-none"/>
          <w14:ligatures w14:val="none"/>
        </w:rPr>
        <w:t xml:space="preserve">Eventually the older voice packets would need to be dropped to make space for the new fresh voice packets. Such voice packet drops will further aggravate the user experience of voice call. In short, </w:t>
      </w:r>
      <w:proofErr w:type="spellStart"/>
      <w:r w:rsidRPr="00060DBA">
        <w:rPr>
          <w:rFonts w:ascii="Times New Roman" w:eastAsia="Malgun Gothic" w:hAnsi="Times New Roman" w:cs="Times New Roman"/>
          <w:kern w:val="0"/>
          <w:sz w:val="20"/>
          <w:szCs w:val="20"/>
          <w:lang w:val="en-GB" w:eastAsia="x-none"/>
          <w14:ligatures w14:val="none"/>
        </w:rPr>
        <w:t>RoHC</w:t>
      </w:r>
      <w:proofErr w:type="spellEnd"/>
      <w:r w:rsidRPr="00060DBA">
        <w:rPr>
          <w:rFonts w:ascii="Times New Roman" w:eastAsia="Malgun Gothic" w:hAnsi="Times New Roman" w:cs="Times New Roman"/>
          <w:kern w:val="0"/>
          <w:sz w:val="20"/>
          <w:szCs w:val="20"/>
          <w:lang w:val="en-GB" w:eastAsia="x-none"/>
          <w14:ligatures w14:val="none"/>
        </w:rPr>
        <w:t xml:space="preserve"> leads to dynamically changing packet size which can be very challenging to handle from resource scheduling point of view for NB-IoT UEs operating in HD mode.</w:t>
      </w:r>
    </w:p>
    <w:p w14:paraId="7C2C08F4" w14:textId="4447A2E2" w:rsidR="00215A1E" w:rsidRDefault="003F3059" w:rsidP="003F3059">
      <w:pPr>
        <w:pStyle w:val="Proposal"/>
      </w:pPr>
      <w:bookmarkStart w:id="45" w:name="_Toc210046800"/>
      <w:bookmarkStart w:id="46" w:name="_Toc210047199"/>
      <w:bookmarkStart w:id="47" w:name="_Toc210062792"/>
      <w:bookmarkStart w:id="48" w:name="_Toc210244178"/>
      <w:bookmarkStart w:id="49" w:name="_Toc210302836"/>
      <w:bookmarkStart w:id="50" w:name="_Toc210306247"/>
      <w:bookmarkStart w:id="51" w:name="_Toc210320043"/>
      <w:r>
        <w:rPr>
          <w:rFonts w:eastAsia="DengXian"/>
          <w:lang w:eastAsia="zh-CN"/>
        </w:rPr>
        <w:lastRenderedPageBreak/>
        <w:t>For Q3, r</w:t>
      </w:r>
      <w:r w:rsidR="00AE5F6F">
        <w:rPr>
          <w:rFonts w:eastAsia="DengXian"/>
          <w:lang w:eastAsia="zh-CN"/>
        </w:rPr>
        <w:t>espond in the LS that</w:t>
      </w:r>
      <w:r w:rsidR="00215A1E">
        <w:rPr>
          <w:rFonts w:eastAsia="DengXian"/>
          <w:lang w:eastAsia="zh-CN"/>
        </w:rPr>
        <w:t xml:space="preserve"> NB-IoT over GEO channel cannot handle the </w:t>
      </w:r>
      <w:r w:rsidR="00215A1E" w:rsidRPr="00564B9E">
        <w:t>voice packets of different sizes changing dynamically</w:t>
      </w:r>
      <w:r w:rsidR="00215A1E">
        <w:t xml:space="preserve"> without significant performance impact on voice service.</w:t>
      </w:r>
      <w:bookmarkEnd w:id="45"/>
      <w:bookmarkEnd w:id="46"/>
      <w:bookmarkEnd w:id="47"/>
      <w:bookmarkEnd w:id="48"/>
      <w:bookmarkEnd w:id="49"/>
      <w:bookmarkEnd w:id="50"/>
      <w:bookmarkEnd w:id="51"/>
    </w:p>
    <w:p w14:paraId="4D84E52F" w14:textId="77777777" w:rsidR="00215A1E" w:rsidRDefault="00215A1E" w:rsidP="00215A1E">
      <w:pPr>
        <w:rPr>
          <w:rFonts w:ascii="Arial" w:eastAsia="DengXian" w:hAnsi="Arial" w:cs="Arial"/>
          <w:b/>
          <w:bCs/>
          <w:sz w:val="20"/>
          <w:szCs w:val="20"/>
          <w:lang w:eastAsia="zh-CN"/>
        </w:rPr>
      </w:pPr>
    </w:p>
    <w:p w14:paraId="7E591ED4" w14:textId="77777777" w:rsidR="00215A1E" w:rsidRPr="00515A0E" w:rsidRDefault="00215A1E" w:rsidP="00353995">
      <w:pPr>
        <w:spacing w:after="0"/>
        <w:rPr>
          <w:rFonts w:ascii="Arial" w:hAnsi="Arial" w:cs="Arial"/>
          <w:noProof/>
          <w:sz w:val="20"/>
          <w:szCs w:val="20"/>
          <w:lang w:val="en-GB" w:eastAsia="ko-KR"/>
        </w:rPr>
      </w:pPr>
      <w:r w:rsidRPr="00515A0E">
        <w:rPr>
          <w:rFonts w:ascii="Arial" w:hAnsi="Arial" w:cs="Arial"/>
          <w:b/>
          <w:bCs/>
          <w:noProof/>
          <w:sz w:val="20"/>
          <w:szCs w:val="20"/>
          <w:lang w:val="en-GB" w:eastAsia="ko-KR"/>
        </w:rPr>
        <w:t>Question 6 (To RAN2):</w:t>
      </w:r>
      <w:r w:rsidRPr="00515A0E">
        <w:rPr>
          <w:rFonts w:ascii="Arial" w:hAnsi="Arial" w:cs="Arial"/>
          <w:noProof/>
          <w:sz w:val="20"/>
          <w:szCs w:val="20"/>
          <w:lang w:val="en-GB" w:eastAsia="ko-KR"/>
        </w:rPr>
        <w:t xml:space="preserve"> Is it feasible to support </w:t>
      </w:r>
      <w:r w:rsidRPr="00515A0E">
        <w:rPr>
          <w:rFonts w:ascii="Arial" w:hAnsi="Arial" w:cs="Arial"/>
          <w:sz w:val="20"/>
          <w:szCs w:val="20"/>
          <w:lang w:val="en-GB"/>
        </w:rPr>
        <w:t xml:space="preserve">more than 2 </w:t>
      </w:r>
      <w:r w:rsidRPr="00515A0E">
        <w:rPr>
          <w:rFonts w:ascii="Arial" w:hAnsi="Arial" w:cs="Arial" w:hint="eastAsia"/>
          <w:sz w:val="20"/>
          <w:szCs w:val="20"/>
          <w:lang w:val="en-GB"/>
        </w:rPr>
        <w:t>DRBs</w:t>
      </w:r>
      <w:r w:rsidRPr="00515A0E">
        <w:rPr>
          <w:rFonts w:ascii="Arial" w:hAnsi="Arial" w:cs="Arial"/>
          <w:sz w:val="20"/>
          <w:szCs w:val="20"/>
          <w:lang w:val="en-GB"/>
        </w:rPr>
        <w:t xml:space="preserve"> for a UE accessing NB-IoT in Rel-20</w:t>
      </w:r>
      <w:r w:rsidRPr="00515A0E">
        <w:rPr>
          <w:rFonts w:ascii="Arial" w:hAnsi="Arial" w:cs="Arial"/>
          <w:noProof/>
          <w:sz w:val="20"/>
          <w:szCs w:val="20"/>
          <w:lang w:val="en-GB" w:eastAsia="ko-KR"/>
        </w:rPr>
        <w:t xml:space="preserve">? </w:t>
      </w:r>
    </w:p>
    <w:p w14:paraId="442ADF8A" w14:textId="77777777" w:rsidR="00215A1E" w:rsidRDefault="00215A1E" w:rsidP="00215A1E">
      <w:pPr>
        <w:spacing w:after="0"/>
        <w:rPr>
          <w:rFonts w:ascii="Arial" w:hAnsi="Arial" w:cs="Arial"/>
          <w:sz w:val="20"/>
          <w:szCs w:val="20"/>
          <w:lang w:val="en-GB"/>
        </w:rPr>
      </w:pPr>
      <w:r w:rsidRPr="007C6E2E">
        <w:rPr>
          <w:rFonts w:ascii="Arial" w:hAnsi="Arial" w:cs="Arial"/>
          <w:b/>
          <w:bCs/>
          <w:sz w:val="20"/>
          <w:szCs w:val="20"/>
          <w:lang w:val="en-GB"/>
        </w:rPr>
        <w:t>Question 9 (To RAN2)</w:t>
      </w:r>
      <w:r w:rsidRPr="007C6E2E">
        <w:rPr>
          <w:rFonts w:ascii="Arial" w:hAnsi="Arial" w:cs="Arial"/>
          <w:sz w:val="20"/>
          <w:szCs w:val="20"/>
          <w:lang w:val="en-GB"/>
        </w:rPr>
        <w:t>: Can RAN2 provide feedback on whether it is possible to define a new SRB that will be used to carry voice media?</w:t>
      </w:r>
    </w:p>
    <w:p w14:paraId="3BCE80C8" w14:textId="77777777" w:rsidR="00215A1E" w:rsidRDefault="00215A1E" w:rsidP="00215A1E">
      <w:pPr>
        <w:rPr>
          <w:rFonts w:ascii="Arial" w:eastAsia="DengXian" w:hAnsi="Arial" w:cs="Arial"/>
          <w:b/>
          <w:bCs/>
          <w:sz w:val="20"/>
          <w:szCs w:val="20"/>
          <w:lang w:eastAsia="zh-CN"/>
        </w:rPr>
      </w:pPr>
    </w:p>
    <w:p w14:paraId="7C2F55B7" w14:textId="7E82A2EC" w:rsidR="00215A1E" w:rsidRPr="0051786E" w:rsidRDefault="00353995" w:rsidP="0051786E">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51786E">
        <w:rPr>
          <w:rFonts w:ascii="Times New Roman" w:eastAsia="Malgun Gothic" w:hAnsi="Times New Roman" w:cs="Times New Roman"/>
          <w:kern w:val="0"/>
          <w:sz w:val="20"/>
          <w:szCs w:val="20"/>
          <w:lang w:val="en-GB" w:eastAsia="x-none"/>
          <w14:ligatures w14:val="none"/>
        </w:rPr>
        <w:t xml:space="preserve">For supporting voice traffic over NB-IoT, a new enhancement or </w:t>
      </w:r>
      <w:proofErr w:type="spellStart"/>
      <w:r w:rsidRPr="0051786E">
        <w:rPr>
          <w:rFonts w:ascii="Times New Roman" w:eastAsia="Malgun Gothic" w:hAnsi="Times New Roman" w:cs="Times New Roman"/>
          <w:kern w:val="0"/>
          <w:sz w:val="20"/>
          <w:szCs w:val="20"/>
          <w:lang w:val="en-GB" w:eastAsia="x-none"/>
          <w14:ligatures w14:val="none"/>
        </w:rPr>
        <w:t>signaling</w:t>
      </w:r>
      <w:proofErr w:type="spellEnd"/>
      <w:r w:rsidRPr="0051786E">
        <w:rPr>
          <w:rFonts w:ascii="Times New Roman" w:eastAsia="Malgun Gothic" w:hAnsi="Times New Roman" w:cs="Times New Roman"/>
          <w:kern w:val="0"/>
          <w:sz w:val="20"/>
          <w:szCs w:val="20"/>
          <w:lang w:val="en-GB" w:eastAsia="x-none"/>
          <w14:ligatures w14:val="none"/>
        </w:rPr>
        <w:t xml:space="preserve"> design would be inevitable. As part of such new </w:t>
      </w:r>
      <w:proofErr w:type="spellStart"/>
      <w:r w:rsidRPr="0051786E">
        <w:rPr>
          <w:rFonts w:ascii="Times New Roman" w:eastAsia="Malgun Gothic" w:hAnsi="Times New Roman" w:cs="Times New Roman"/>
          <w:kern w:val="0"/>
          <w:sz w:val="20"/>
          <w:szCs w:val="20"/>
          <w:lang w:val="en-GB" w:eastAsia="x-none"/>
          <w14:ligatures w14:val="none"/>
        </w:rPr>
        <w:t>signaling</w:t>
      </w:r>
      <w:proofErr w:type="spellEnd"/>
      <w:r w:rsidRPr="0051786E">
        <w:rPr>
          <w:rFonts w:ascii="Times New Roman" w:eastAsia="Malgun Gothic" w:hAnsi="Times New Roman" w:cs="Times New Roman"/>
          <w:kern w:val="0"/>
          <w:sz w:val="20"/>
          <w:szCs w:val="20"/>
          <w:lang w:val="en-GB" w:eastAsia="x-none"/>
          <w14:ligatures w14:val="none"/>
        </w:rPr>
        <w:t xml:space="preserve"> design, it is feasible to extend </w:t>
      </w:r>
      <w:r w:rsidRPr="003773DA">
        <w:rPr>
          <w:rFonts w:ascii="Times New Roman" w:eastAsia="Malgun Gothic" w:hAnsi="Times New Roman" w:cs="Times New Roman"/>
          <w:i/>
          <w:iCs/>
          <w:kern w:val="0"/>
          <w:sz w:val="20"/>
          <w:szCs w:val="20"/>
          <w:lang w:val="en-GB" w:eastAsia="x-none"/>
          <w14:ligatures w14:val="none"/>
        </w:rPr>
        <w:t>DRB-</w:t>
      </w:r>
      <w:proofErr w:type="spellStart"/>
      <w:r w:rsidRPr="003773DA">
        <w:rPr>
          <w:rFonts w:ascii="Times New Roman" w:eastAsia="Malgun Gothic" w:hAnsi="Times New Roman" w:cs="Times New Roman"/>
          <w:i/>
          <w:iCs/>
          <w:kern w:val="0"/>
          <w:sz w:val="20"/>
          <w:szCs w:val="20"/>
          <w:lang w:val="en-GB" w:eastAsia="x-none"/>
          <w14:ligatures w14:val="none"/>
        </w:rPr>
        <w:t>ToAddModList</w:t>
      </w:r>
      <w:proofErr w:type="spellEnd"/>
      <w:r w:rsidRPr="003773DA">
        <w:rPr>
          <w:rFonts w:ascii="Times New Roman" w:eastAsia="Malgun Gothic" w:hAnsi="Times New Roman" w:cs="Times New Roman"/>
          <w:i/>
          <w:iCs/>
          <w:kern w:val="0"/>
          <w:sz w:val="20"/>
          <w:szCs w:val="20"/>
          <w:lang w:val="en-GB" w:eastAsia="x-none"/>
          <w14:ligatures w14:val="none"/>
        </w:rPr>
        <w:t>-NB</w:t>
      </w:r>
      <w:r w:rsidRPr="0051786E">
        <w:rPr>
          <w:rFonts w:ascii="Times New Roman" w:eastAsia="Malgun Gothic" w:hAnsi="Times New Roman" w:cs="Times New Roman"/>
          <w:kern w:val="0"/>
          <w:sz w:val="20"/>
          <w:szCs w:val="20"/>
          <w:lang w:val="en-GB" w:eastAsia="x-none"/>
          <w14:ligatures w14:val="none"/>
        </w:rPr>
        <w:t xml:space="preserve"> to add more than 2 DRBs if needed.  </w:t>
      </w:r>
      <w:r w:rsidR="00215A1E" w:rsidRPr="0051786E">
        <w:rPr>
          <w:rFonts w:ascii="Times New Roman" w:eastAsia="Malgun Gothic" w:hAnsi="Times New Roman" w:cs="Times New Roman"/>
          <w:kern w:val="0"/>
          <w:sz w:val="20"/>
          <w:szCs w:val="20"/>
          <w:lang w:val="en-GB" w:eastAsia="x-none"/>
          <w14:ligatures w14:val="none"/>
        </w:rPr>
        <w:t>it is</w:t>
      </w:r>
      <w:r w:rsidRPr="0051786E">
        <w:rPr>
          <w:rFonts w:ascii="Times New Roman" w:eastAsia="Malgun Gothic" w:hAnsi="Times New Roman" w:cs="Times New Roman"/>
          <w:kern w:val="0"/>
          <w:sz w:val="20"/>
          <w:szCs w:val="20"/>
          <w:lang w:val="en-GB" w:eastAsia="x-none"/>
          <w14:ligatures w14:val="none"/>
        </w:rPr>
        <w:t xml:space="preserve"> also</w:t>
      </w:r>
      <w:r w:rsidR="00215A1E" w:rsidRPr="0051786E">
        <w:rPr>
          <w:rFonts w:ascii="Times New Roman" w:eastAsia="Malgun Gothic" w:hAnsi="Times New Roman" w:cs="Times New Roman"/>
          <w:kern w:val="0"/>
          <w:sz w:val="20"/>
          <w:szCs w:val="20"/>
          <w:lang w:val="en-GB" w:eastAsia="x-none"/>
          <w14:ligatures w14:val="none"/>
        </w:rPr>
        <w:t xml:space="preserve"> feasible to extend </w:t>
      </w:r>
      <w:r w:rsidR="00215A1E" w:rsidRPr="003773DA">
        <w:rPr>
          <w:rFonts w:ascii="Times New Roman" w:eastAsia="Malgun Gothic" w:hAnsi="Times New Roman" w:cs="Times New Roman"/>
          <w:i/>
          <w:iCs/>
          <w:kern w:val="0"/>
          <w:sz w:val="20"/>
          <w:szCs w:val="20"/>
          <w:lang w:val="en-GB" w:eastAsia="x-none"/>
          <w14:ligatures w14:val="none"/>
        </w:rPr>
        <w:t>SRB-</w:t>
      </w:r>
      <w:proofErr w:type="spellStart"/>
      <w:r w:rsidR="00215A1E" w:rsidRPr="003773DA">
        <w:rPr>
          <w:rFonts w:ascii="Times New Roman" w:eastAsia="Malgun Gothic" w:hAnsi="Times New Roman" w:cs="Times New Roman"/>
          <w:i/>
          <w:iCs/>
          <w:kern w:val="0"/>
          <w:sz w:val="20"/>
          <w:szCs w:val="20"/>
          <w:lang w:val="en-GB" w:eastAsia="x-none"/>
          <w14:ligatures w14:val="none"/>
        </w:rPr>
        <w:t>ToAddModList</w:t>
      </w:r>
      <w:proofErr w:type="spellEnd"/>
      <w:r w:rsidR="00215A1E" w:rsidRPr="003773DA">
        <w:rPr>
          <w:rFonts w:ascii="Times New Roman" w:eastAsia="Malgun Gothic" w:hAnsi="Times New Roman" w:cs="Times New Roman"/>
          <w:i/>
          <w:iCs/>
          <w:kern w:val="0"/>
          <w:sz w:val="20"/>
          <w:szCs w:val="20"/>
          <w:lang w:val="en-GB" w:eastAsia="x-none"/>
          <w14:ligatures w14:val="none"/>
        </w:rPr>
        <w:t>-NB</w:t>
      </w:r>
      <w:r w:rsidR="00215A1E" w:rsidRPr="0051786E">
        <w:rPr>
          <w:rFonts w:ascii="Times New Roman" w:eastAsia="Malgun Gothic" w:hAnsi="Times New Roman" w:cs="Times New Roman"/>
          <w:kern w:val="0"/>
          <w:sz w:val="20"/>
          <w:szCs w:val="20"/>
          <w:lang w:val="en-GB" w:eastAsia="x-none"/>
          <w14:ligatures w14:val="none"/>
        </w:rPr>
        <w:t xml:space="preserve"> to add a new SRB (e.g., SRB2 or SRB2bis) which is dedicated to carry voice traffic using </w:t>
      </w:r>
      <w:proofErr w:type="spellStart"/>
      <w:r w:rsidR="00215A1E" w:rsidRPr="003773DA">
        <w:rPr>
          <w:rFonts w:ascii="Times New Roman" w:eastAsia="Malgun Gothic" w:hAnsi="Times New Roman" w:cs="Times New Roman"/>
          <w:i/>
          <w:iCs/>
          <w:kern w:val="0"/>
          <w:sz w:val="20"/>
          <w:szCs w:val="20"/>
          <w:lang w:val="en-GB" w:eastAsia="x-none"/>
          <w14:ligatures w14:val="none"/>
        </w:rPr>
        <w:t>ULInformationTransfer</w:t>
      </w:r>
      <w:proofErr w:type="spellEnd"/>
      <w:r w:rsidR="00215A1E" w:rsidRPr="003773DA">
        <w:rPr>
          <w:rFonts w:ascii="Times New Roman" w:eastAsia="Malgun Gothic" w:hAnsi="Times New Roman" w:cs="Times New Roman"/>
          <w:i/>
          <w:iCs/>
          <w:kern w:val="0"/>
          <w:sz w:val="20"/>
          <w:szCs w:val="20"/>
          <w:lang w:val="en-GB" w:eastAsia="x-none"/>
          <w14:ligatures w14:val="none"/>
        </w:rPr>
        <w:t>-NB</w:t>
      </w:r>
      <w:r w:rsidR="00215A1E" w:rsidRPr="0051786E">
        <w:rPr>
          <w:rFonts w:ascii="Times New Roman" w:eastAsia="Malgun Gothic" w:hAnsi="Times New Roman" w:cs="Times New Roman"/>
          <w:kern w:val="0"/>
          <w:sz w:val="20"/>
          <w:szCs w:val="20"/>
          <w:lang w:val="en-GB" w:eastAsia="x-none"/>
          <w14:ligatures w14:val="none"/>
        </w:rPr>
        <w:t xml:space="preserve"> RRC message.</w:t>
      </w:r>
    </w:p>
    <w:p w14:paraId="3EF83E3F" w14:textId="7277ED55" w:rsidR="00215A1E" w:rsidRPr="007C6E2E" w:rsidRDefault="00353995" w:rsidP="002042C6">
      <w:pPr>
        <w:pStyle w:val="Proposal"/>
      </w:pPr>
      <w:bookmarkStart w:id="52" w:name="_Toc210046801"/>
      <w:bookmarkStart w:id="53" w:name="_Toc210047200"/>
      <w:bookmarkStart w:id="54" w:name="_Toc210062793"/>
      <w:bookmarkStart w:id="55" w:name="_Toc210244179"/>
      <w:bookmarkStart w:id="56" w:name="_Toc210302837"/>
      <w:bookmarkStart w:id="57" w:name="_Toc210306248"/>
      <w:bookmarkStart w:id="58" w:name="_Toc210320044"/>
      <w:r>
        <w:t>For Q6 and Q7, respond</w:t>
      </w:r>
      <w:r w:rsidR="005A70A3">
        <w:t xml:space="preserve"> in the LS that it is feasible to support more than 2 DRBs or define a new SRB</w:t>
      </w:r>
      <w:r w:rsidR="002042C6">
        <w:t>.</w:t>
      </w:r>
      <w:bookmarkEnd w:id="52"/>
      <w:bookmarkEnd w:id="53"/>
      <w:bookmarkEnd w:id="54"/>
      <w:bookmarkEnd w:id="55"/>
      <w:bookmarkEnd w:id="56"/>
      <w:bookmarkEnd w:id="57"/>
      <w:bookmarkEnd w:id="58"/>
    </w:p>
    <w:p w14:paraId="5478DEF6" w14:textId="77777777" w:rsidR="00215A1E" w:rsidRPr="007C6E2E" w:rsidRDefault="00215A1E" w:rsidP="00215A1E">
      <w:pPr>
        <w:spacing w:after="0"/>
        <w:rPr>
          <w:rFonts w:ascii="Arial" w:hAnsi="Arial" w:cs="Arial"/>
          <w:b/>
          <w:bCs/>
          <w:sz w:val="20"/>
          <w:szCs w:val="20"/>
          <w:lang w:val="en-GB"/>
        </w:rPr>
      </w:pPr>
    </w:p>
    <w:p w14:paraId="3C0E68AC" w14:textId="77777777" w:rsidR="00215A1E" w:rsidRPr="007C6E2E" w:rsidRDefault="00215A1E" w:rsidP="00215A1E">
      <w:pPr>
        <w:spacing w:after="0"/>
        <w:rPr>
          <w:rFonts w:ascii="Arial" w:hAnsi="Arial" w:cs="Arial"/>
          <w:sz w:val="20"/>
          <w:szCs w:val="20"/>
          <w:lang w:val="en-GB"/>
        </w:rPr>
      </w:pPr>
      <w:r w:rsidRPr="007C6E2E">
        <w:rPr>
          <w:rFonts w:ascii="Arial" w:hAnsi="Arial" w:cs="Arial"/>
          <w:b/>
          <w:bCs/>
          <w:sz w:val="20"/>
          <w:szCs w:val="20"/>
          <w:lang w:val="en-GB"/>
        </w:rPr>
        <w:t>Question 10 (To RAN2)</w:t>
      </w:r>
      <w:r w:rsidRPr="007C6E2E">
        <w:rPr>
          <w:rFonts w:ascii="Arial" w:hAnsi="Arial" w:cs="Arial"/>
          <w:sz w:val="20"/>
          <w:szCs w:val="20"/>
          <w:lang w:val="en-GB"/>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0FD25824" w14:textId="77777777" w:rsidR="00215A1E" w:rsidRDefault="00215A1E" w:rsidP="00215A1E">
      <w:pPr>
        <w:rPr>
          <w:rFonts w:ascii="Arial" w:eastAsia="DengXian" w:hAnsi="Arial" w:cs="Arial"/>
          <w:b/>
          <w:bCs/>
          <w:sz w:val="20"/>
          <w:szCs w:val="20"/>
          <w:lang w:eastAsia="zh-CN"/>
        </w:rPr>
      </w:pPr>
    </w:p>
    <w:p w14:paraId="1355AA56" w14:textId="7375E5F6" w:rsidR="002042C6" w:rsidRPr="0051786E" w:rsidRDefault="002042C6" w:rsidP="0051786E">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51786E">
        <w:rPr>
          <w:rFonts w:ascii="Times New Roman" w:eastAsia="Malgun Gothic" w:hAnsi="Times New Roman" w:cs="Times New Roman"/>
          <w:kern w:val="0"/>
          <w:sz w:val="20"/>
          <w:szCs w:val="20"/>
          <w:lang w:val="en-GB" w:eastAsia="x-none"/>
          <w14:ligatures w14:val="none"/>
        </w:rPr>
        <w:t xml:space="preserve">SRB1bis is used for CP solutions. It is specified that SRB1bis uses the same configuration as SRB1. </w:t>
      </w:r>
      <w:r w:rsidR="00215A1E" w:rsidRPr="0051786E">
        <w:rPr>
          <w:rFonts w:ascii="Times New Roman" w:eastAsia="Malgun Gothic" w:hAnsi="Times New Roman" w:cs="Times New Roman"/>
          <w:kern w:val="0"/>
          <w:sz w:val="20"/>
          <w:szCs w:val="20"/>
          <w:lang w:val="en-GB" w:eastAsia="x-none"/>
          <w14:ligatures w14:val="none"/>
        </w:rPr>
        <w:t xml:space="preserve">SRB1bis is </w:t>
      </w:r>
      <w:r w:rsidR="00C536D6" w:rsidRPr="0051786E">
        <w:rPr>
          <w:rFonts w:ascii="Times New Roman" w:eastAsia="Malgun Gothic" w:hAnsi="Times New Roman" w:cs="Times New Roman"/>
          <w:kern w:val="0"/>
          <w:sz w:val="20"/>
          <w:szCs w:val="20"/>
          <w:lang w:val="en-GB" w:eastAsia="x-none"/>
          <w14:ligatures w14:val="none"/>
        </w:rPr>
        <w:t xml:space="preserve">used </w:t>
      </w:r>
      <w:r w:rsidR="00215A1E" w:rsidRPr="0051786E">
        <w:rPr>
          <w:rFonts w:ascii="Times New Roman" w:eastAsia="Malgun Gothic" w:hAnsi="Times New Roman" w:cs="Times New Roman"/>
          <w:kern w:val="0"/>
          <w:sz w:val="20"/>
          <w:szCs w:val="20"/>
          <w:lang w:val="en-GB" w:eastAsia="x-none"/>
          <w14:ligatures w14:val="none"/>
        </w:rPr>
        <w:t xml:space="preserve">for RRC messages for NAS messages prior to the activation of security, i.e., bypassing PDCP layer. RLC AM is specified as the only applicable RLC mode for SRB1 and SRB1bis. </w:t>
      </w:r>
    </w:p>
    <w:p w14:paraId="26B05D67" w14:textId="77777777" w:rsidR="0051786E" w:rsidRDefault="0051786E" w:rsidP="0051786E">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138C25C3" w14:textId="698ECF37" w:rsidR="00215A1E" w:rsidRPr="0051786E" w:rsidRDefault="002042C6" w:rsidP="0051786E">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51786E">
        <w:rPr>
          <w:rFonts w:ascii="Times New Roman" w:eastAsia="Malgun Gothic" w:hAnsi="Times New Roman" w:cs="Times New Roman"/>
          <w:kern w:val="0"/>
          <w:sz w:val="20"/>
          <w:szCs w:val="20"/>
          <w:lang w:val="en-GB" w:eastAsia="x-none"/>
          <w14:ligatures w14:val="none"/>
        </w:rPr>
        <w:t>Similarly</w:t>
      </w:r>
      <w:r w:rsidR="00215A1E" w:rsidRPr="0051786E">
        <w:rPr>
          <w:rFonts w:ascii="Times New Roman" w:eastAsia="Malgun Gothic" w:hAnsi="Times New Roman" w:cs="Times New Roman"/>
          <w:kern w:val="0"/>
          <w:sz w:val="20"/>
          <w:szCs w:val="20"/>
          <w:lang w:val="en-GB" w:eastAsia="x-none"/>
          <w14:ligatures w14:val="none"/>
        </w:rPr>
        <w:t xml:space="preserve">, it is possible for a new SRB, </w:t>
      </w:r>
      <w:r w:rsidR="00215A1E" w:rsidRPr="0051786E">
        <w:rPr>
          <w:rFonts w:ascii="Times New Roman" w:eastAsia="Malgun Gothic" w:hAnsi="Times New Roman" w:cs="Times New Roman"/>
          <w:i/>
          <w:iCs/>
          <w:kern w:val="0"/>
          <w:sz w:val="20"/>
          <w:szCs w:val="20"/>
          <w:lang w:val="en-GB" w:eastAsia="x-none"/>
          <w14:ligatures w14:val="none"/>
        </w:rPr>
        <w:t>um-Uni-Directional-UL-r15</w:t>
      </w:r>
      <w:r w:rsidR="00215A1E" w:rsidRPr="0051786E">
        <w:rPr>
          <w:rFonts w:ascii="Times New Roman" w:eastAsia="Malgun Gothic" w:hAnsi="Times New Roman" w:cs="Times New Roman"/>
          <w:kern w:val="0"/>
          <w:sz w:val="20"/>
          <w:szCs w:val="20"/>
          <w:lang w:val="en-GB" w:eastAsia="x-none"/>
          <w14:ligatures w14:val="none"/>
        </w:rPr>
        <w:t xml:space="preserve"> i.e., in RLC UM mode is configured explicitly or RLC UM is specified as a default configuration implicitly.</w:t>
      </w:r>
    </w:p>
    <w:p w14:paraId="55DEEEFD" w14:textId="77777777" w:rsidR="000804D6" w:rsidRPr="00BA70BD" w:rsidRDefault="000804D6" w:rsidP="000804D6">
      <w:pPr>
        <w:pStyle w:val="Proposal"/>
        <w:rPr>
          <w:rFonts w:eastAsia="DengXian"/>
          <w:lang w:eastAsia="zh-CN"/>
        </w:rPr>
      </w:pPr>
      <w:bookmarkStart w:id="59" w:name="_Toc210046802"/>
      <w:bookmarkStart w:id="60" w:name="_Toc210047201"/>
      <w:bookmarkStart w:id="61" w:name="_Toc210062794"/>
      <w:bookmarkStart w:id="62" w:name="_Toc210244180"/>
      <w:bookmarkStart w:id="63" w:name="_Toc210302838"/>
      <w:bookmarkStart w:id="64" w:name="_Toc210306249"/>
      <w:bookmarkStart w:id="65" w:name="_Toc210320045"/>
      <w:r>
        <w:rPr>
          <w:rFonts w:eastAsia="Malgun Gothic"/>
        </w:rPr>
        <w:t xml:space="preserve">For Q10, respond in the LS that </w:t>
      </w:r>
      <w:r>
        <w:rPr>
          <w:rFonts w:eastAsia="DengXian"/>
          <w:lang w:eastAsia="zh-CN"/>
        </w:rPr>
        <w:t xml:space="preserve">it is possible for a new SRB, </w:t>
      </w:r>
      <w:r w:rsidRPr="00DC34A1">
        <w:rPr>
          <w:rFonts w:eastAsia="DengXian"/>
          <w:i/>
          <w:iCs/>
          <w:lang w:eastAsia="zh-CN"/>
        </w:rPr>
        <w:t>um-Uni-Directional-</w:t>
      </w:r>
      <w:r>
        <w:rPr>
          <w:rFonts w:eastAsia="DengXian"/>
          <w:i/>
          <w:iCs/>
          <w:lang w:eastAsia="zh-CN"/>
        </w:rPr>
        <w:t>U</w:t>
      </w:r>
      <w:r w:rsidRPr="00DC34A1">
        <w:rPr>
          <w:rFonts w:eastAsia="DengXian"/>
          <w:i/>
          <w:iCs/>
          <w:lang w:eastAsia="zh-CN"/>
        </w:rPr>
        <w:t>L-r15</w:t>
      </w:r>
      <w:r>
        <w:rPr>
          <w:rFonts w:eastAsia="DengXian"/>
          <w:lang w:eastAsia="zh-CN"/>
        </w:rPr>
        <w:t xml:space="preserve"> i.e., in RLC UM mode is configured explicitly or RLC UM is specified as a default configuration implicitly.</w:t>
      </w:r>
      <w:bookmarkEnd w:id="59"/>
      <w:bookmarkEnd w:id="60"/>
      <w:bookmarkEnd w:id="61"/>
      <w:bookmarkEnd w:id="62"/>
      <w:bookmarkEnd w:id="63"/>
      <w:bookmarkEnd w:id="64"/>
      <w:bookmarkEnd w:id="65"/>
    </w:p>
    <w:p w14:paraId="0D5F808A" w14:textId="164B4B35" w:rsidR="00F45ECC" w:rsidRPr="007E4BF7" w:rsidRDefault="003B65D1" w:rsidP="003B65D1">
      <w:pPr>
        <w:pStyle w:val="Proposal"/>
        <w:rPr>
          <w:rFonts w:eastAsia="Malgun Gothic"/>
        </w:rPr>
      </w:pPr>
      <w:bookmarkStart w:id="66" w:name="_Toc210047202"/>
      <w:bookmarkStart w:id="67" w:name="_Toc210062795"/>
      <w:bookmarkStart w:id="68" w:name="_Toc210244181"/>
      <w:bookmarkStart w:id="69" w:name="_Toc210302839"/>
      <w:bookmarkStart w:id="70" w:name="_Toc210306250"/>
      <w:bookmarkStart w:id="71" w:name="_Toc210320046"/>
      <w:r w:rsidRPr="726A4310">
        <w:rPr>
          <w:rFonts w:eastAsia="Malgun Gothic"/>
        </w:rPr>
        <w:t>To SA2, RAN2 agree the draft LS reply provided in [</w:t>
      </w:r>
      <w:r w:rsidR="00981B00" w:rsidRPr="726A4310">
        <w:rPr>
          <w:rFonts w:eastAsia="Malgun Gothic"/>
        </w:rPr>
        <w:t>6</w:t>
      </w:r>
      <w:r w:rsidRPr="726A4310">
        <w:rPr>
          <w:rFonts w:eastAsia="Malgun Gothic"/>
        </w:rPr>
        <w:t>].</w:t>
      </w:r>
      <w:bookmarkEnd w:id="66"/>
      <w:bookmarkEnd w:id="67"/>
      <w:bookmarkEnd w:id="68"/>
      <w:bookmarkEnd w:id="69"/>
      <w:bookmarkEnd w:id="70"/>
      <w:bookmarkEnd w:id="71"/>
    </w:p>
    <w:bookmarkEnd w:id="0"/>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0CEA5EA5" w14:textId="77777777" w:rsidR="003773DA" w:rsidRDefault="00216A86">
      <w:pPr>
        <w:pStyle w:val="TOC1"/>
        <w:rPr>
          <w:rFonts w:asciiTheme="minorHAnsi" w:eastAsiaTheme="minorEastAsia" w:hAnsiTheme="minorHAnsi"/>
          <w:b w:val="0"/>
          <w:noProof/>
          <w:sz w:val="24"/>
          <w:szCs w:val="24"/>
        </w:rPr>
      </w:pPr>
      <w:r>
        <w:rPr>
          <w:rFonts w:cs="Times New Roman"/>
          <w:noProof/>
          <w:kern w:val="0"/>
          <w:szCs w:val="20"/>
          <w:lang w:val="en-GB"/>
          <w14:ligatures w14:val="none"/>
        </w:rPr>
        <w:fldChar w:fldCharType="begin"/>
      </w:r>
      <w:r>
        <w:rPr>
          <w:rFonts w:cs="Times New Roman"/>
          <w:noProof/>
          <w:kern w:val="0"/>
          <w:szCs w:val="20"/>
          <w:lang w:val="en-GB"/>
          <w14:ligatures w14:val="none"/>
        </w:rPr>
        <w:instrText xml:space="preserve"> TOC \n \p " " \t "Proposal,1,Observation,1" </w:instrText>
      </w:r>
      <w:r>
        <w:rPr>
          <w:rFonts w:cs="Times New Roman"/>
          <w:noProof/>
          <w:kern w:val="0"/>
          <w:szCs w:val="20"/>
          <w:lang w:val="en-GB"/>
          <w14:ligatures w14:val="none"/>
        </w:rPr>
        <w:fldChar w:fldCharType="separate"/>
      </w:r>
      <w:r w:rsidR="003773DA" w:rsidRPr="00F1058F">
        <w:rPr>
          <w:rFonts w:eastAsia="Malgun Gothic"/>
          <w:noProof/>
        </w:rPr>
        <w:t>Observation 1.</w:t>
      </w:r>
      <w:r w:rsidR="003773DA">
        <w:rPr>
          <w:rFonts w:asciiTheme="minorHAnsi" w:eastAsiaTheme="minorEastAsia" w:hAnsiTheme="minorHAnsi"/>
          <w:b w:val="0"/>
          <w:noProof/>
          <w:sz w:val="24"/>
          <w:szCs w:val="24"/>
        </w:rPr>
        <w:tab/>
      </w:r>
      <w:r w:rsidR="003773DA" w:rsidRPr="00F1058F">
        <w:rPr>
          <w:rFonts w:eastAsia="Malgun Gothic"/>
          <w:noProof/>
        </w:rPr>
        <w:t>if 1 byte MAC header is not realistic, then it can be argued that total 2 bytes of MAC header is also equally not realistic in a TBS size. But currently 2 bytes of MAC header is used in determining TBS size and codec rate.</w:t>
      </w:r>
    </w:p>
    <w:p w14:paraId="163DA999" w14:textId="77777777" w:rsidR="003773DA" w:rsidRDefault="003773DA">
      <w:pPr>
        <w:pStyle w:val="TOC1"/>
        <w:rPr>
          <w:rFonts w:asciiTheme="minorHAnsi" w:eastAsiaTheme="minorEastAsia" w:hAnsiTheme="minorHAnsi"/>
          <w:b w:val="0"/>
          <w:noProof/>
          <w:sz w:val="24"/>
          <w:szCs w:val="24"/>
        </w:rPr>
      </w:pPr>
      <w:r w:rsidRPr="00F1058F">
        <w:rPr>
          <w:rFonts w:eastAsia="Malgun Gothic"/>
          <w:noProof/>
        </w:rPr>
        <w:t>Proposal 1</w:t>
      </w:r>
      <w:r>
        <w:rPr>
          <w:rFonts w:asciiTheme="minorHAnsi" w:eastAsiaTheme="minorEastAsia" w:hAnsiTheme="minorHAnsi"/>
          <w:b w:val="0"/>
          <w:noProof/>
          <w:sz w:val="24"/>
          <w:szCs w:val="24"/>
        </w:rPr>
        <w:tab/>
      </w:r>
      <w:r w:rsidRPr="00F1058F">
        <w:rPr>
          <w:rFonts w:eastAsia="Malgun Gothic"/>
          <w:noProof/>
        </w:rPr>
        <w:t>Clarify to SA4 that total MAC header of 1 byte is feasible in case UE has only one PDU that fits in the available TBS.</w:t>
      </w:r>
    </w:p>
    <w:p w14:paraId="56A01B43" w14:textId="77777777" w:rsidR="003773DA" w:rsidRDefault="003773DA">
      <w:pPr>
        <w:pStyle w:val="TOC1"/>
        <w:rPr>
          <w:rFonts w:asciiTheme="minorHAnsi" w:eastAsiaTheme="minorEastAsia" w:hAnsiTheme="minorHAnsi"/>
          <w:b w:val="0"/>
          <w:noProof/>
          <w:sz w:val="24"/>
          <w:szCs w:val="24"/>
        </w:rPr>
      </w:pPr>
      <w:r w:rsidRPr="00F1058F">
        <w:rPr>
          <w:rFonts w:eastAsia="Malgun Gothic"/>
          <w:noProof/>
        </w:rPr>
        <w:t>Proposal 2</w:t>
      </w:r>
      <w:r>
        <w:rPr>
          <w:rFonts w:asciiTheme="minorHAnsi" w:eastAsiaTheme="minorEastAsia" w:hAnsiTheme="minorHAnsi"/>
          <w:b w:val="0"/>
          <w:noProof/>
          <w:sz w:val="24"/>
          <w:szCs w:val="24"/>
        </w:rPr>
        <w:tab/>
      </w:r>
      <w:r w:rsidRPr="00F1058F">
        <w:rPr>
          <w:rFonts w:eastAsia="Malgun Gothic"/>
          <w:noProof/>
        </w:rPr>
        <w:t>For UP solution, clarify to SA4 that 4 bytes of RoHC header (not 3 bytes) is more reasonable to consider.</w:t>
      </w:r>
    </w:p>
    <w:p w14:paraId="5742BA85" w14:textId="77777777" w:rsidR="003773DA" w:rsidRDefault="003773DA">
      <w:pPr>
        <w:pStyle w:val="TOC1"/>
        <w:rPr>
          <w:rFonts w:asciiTheme="minorHAnsi" w:eastAsiaTheme="minorEastAsia" w:hAnsiTheme="minorHAnsi"/>
          <w:b w:val="0"/>
          <w:noProof/>
          <w:sz w:val="24"/>
          <w:szCs w:val="24"/>
        </w:rPr>
      </w:pPr>
      <w:r w:rsidRPr="00F1058F">
        <w:rPr>
          <w:rFonts w:eastAsia="Malgun Gothic"/>
          <w:noProof/>
        </w:rPr>
        <w:t>Proposal 3</w:t>
      </w:r>
      <w:r>
        <w:rPr>
          <w:rFonts w:asciiTheme="minorHAnsi" w:eastAsiaTheme="minorEastAsia" w:hAnsiTheme="minorHAnsi"/>
          <w:b w:val="0"/>
          <w:noProof/>
          <w:sz w:val="24"/>
          <w:szCs w:val="24"/>
        </w:rPr>
        <w:tab/>
      </w:r>
      <w:r w:rsidRPr="00F1058F">
        <w:rPr>
          <w:rFonts w:eastAsia="Malgun Gothic"/>
          <w:noProof/>
        </w:rPr>
        <w:t>For CP solution, indicate that RRC layer adds 2 bytes of overhead. If the size of NAS PDU carrying voice packet is fixed based on codec rate, the RRC layer adds just 1 byte of overhead.</w:t>
      </w:r>
    </w:p>
    <w:p w14:paraId="35FA70B6" w14:textId="77777777" w:rsidR="003773DA" w:rsidRDefault="003773DA">
      <w:pPr>
        <w:pStyle w:val="TOC1"/>
        <w:rPr>
          <w:rFonts w:asciiTheme="minorHAnsi" w:eastAsiaTheme="minorEastAsia" w:hAnsiTheme="minorHAnsi"/>
          <w:b w:val="0"/>
          <w:noProof/>
          <w:sz w:val="24"/>
          <w:szCs w:val="24"/>
        </w:rPr>
      </w:pPr>
      <w:r w:rsidRPr="00F1058F">
        <w:rPr>
          <w:rFonts w:eastAsia="Malgun Gothic"/>
          <w:noProof/>
        </w:rPr>
        <w:t>Proposal 4</w:t>
      </w:r>
      <w:r>
        <w:rPr>
          <w:rFonts w:asciiTheme="minorHAnsi" w:eastAsiaTheme="minorEastAsia" w:hAnsiTheme="minorHAnsi"/>
          <w:b w:val="0"/>
          <w:noProof/>
          <w:sz w:val="24"/>
          <w:szCs w:val="24"/>
        </w:rPr>
        <w:tab/>
      </w:r>
      <w:r w:rsidRPr="00F1058F">
        <w:rPr>
          <w:rFonts w:eastAsia="Malgun Gothic"/>
          <w:noProof/>
        </w:rPr>
        <w:t>To SA4, RAN2 agree to draft LS reply provided in [4].</w:t>
      </w:r>
    </w:p>
    <w:p w14:paraId="63C2BB46" w14:textId="77777777" w:rsidR="003773DA" w:rsidRDefault="003773DA">
      <w:pPr>
        <w:pStyle w:val="TOC1"/>
        <w:rPr>
          <w:rFonts w:asciiTheme="minorHAnsi" w:eastAsiaTheme="minorEastAsia" w:hAnsiTheme="minorHAnsi"/>
          <w:b w:val="0"/>
          <w:noProof/>
          <w:sz w:val="24"/>
          <w:szCs w:val="24"/>
        </w:rPr>
      </w:pPr>
      <w:r w:rsidRPr="00F1058F">
        <w:rPr>
          <w:rFonts w:eastAsia="Malgun Gothic"/>
          <w:noProof/>
        </w:rPr>
        <w:t>Proposal 5</w:t>
      </w:r>
      <w:r>
        <w:rPr>
          <w:rFonts w:asciiTheme="minorHAnsi" w:eastAsiaTheme="minorEastAsia" w:hAnsiTheme="minorHAnsi"/>
          <w:b w:val="0"/>
          <w:noProof/>
          <w:sz w:val="24"/>
          <w:szCs w:val="24"/>
        </w:rPr>
        <w:tab/>
      </w:r>
      <w:r w:rsidRPr="00F1058F">
        <w:rPr>
          <w:rFonts w:eastAsia="Malgun Gothic"/>
          <w:noProof/>
        </w:rPr>
        <w:t>Send LS reply to SA4 that RAN2 recommends avoiding periodicities such as 120ms and 240ms and agree draft LS in [5].</w:t>
      </w:r>
    </w:p>
    <w:p w14:paraId="40975F5F" w14:textId="77777777" w:rsidR="003773DA" w:rsidRDefault="003773DA">
      <w:pPr>
        <w:pStyle w:val="TOC1"/>
        <w:rPr>
          <w:rFonts w:asciiTheme="minorHAnsi" w:eastAsiaTheme="minorEastAsia" w:hAnsiTheme="minorHAnsi"/>
          <w:b w:val="0"/>
          <w:noProof/>
          <w:sz w:val="24"/>
          <w:szCs w:val="24"/>
        </w:rPr>
      </w:pPr>
      <w:r w:rsidRPr="00F1058F">
        <w:rPr>
          <w:rFonts w:eastAsia="DengXian"/>
          <w:noProof/>
          <w:lang w:eastAsia="zh-CN"/>
        </w:rPr>
        <w:lastRenderedPageBreak/>
        <w:t>Proposal 6</w:t>
      </w:r>
      <w:r>
        <w:rPr>
          <w:rFonts w:asciiTheme="minorHAnsi" w:eastAsiaTheme="minorEastAsia" w:hAnsiTheme="minorHAnsi"/>
          <w:b w:val="0"/>
          <w:noProof/>
          <w:sz w:val="24"/>
          <w:szCs w:val="24"/>
        </w:rPr>
        <w:tab/>
      </w:r>
      <w:r w:rsidRPr="00F1058F">
        <w:rPr>
          <w:rFonts w:eastAsia="DengXian"/>
          <w:noProof/>
          <w:lang w:eastAsia="zh-CN"/>
        </w:rPr>
        <w:t>For Q1, respond to the Question 1 that RoHC implementation is out of 3GPP scope and RAN2 observation is that the decompression failure of one or more packets can result in ROHC state fall back at compressor.</w:t>
      </w:r>
    </w:p>
    <w:p w14:paraId="0A328B6B" w14:textId="77777777" w:rsidR="003773DA" w:rsidRDefault="003773DA">
      <w:pPr>
        <w:pStyle w:val="TOC1"/>
        <w:rPr>
          <w:rFonts w:asciiTheme="minorHAnsi" w:eastAsiaTheme="minorEastAsia" w:hAnsiTheme="minorHAnsi"/>
          <w:b w:val="0"/>
          <w:noProof/>
          <w:sz w:val="24"/>
          <w:szCs w:val="24"/>
        </w:rPr>
      </w:pPr>
      <w:r>
        <w:rPr>
          <w:noProof/>
        </w:rPr>
        <w:t>Proposal 7</w:t>
      </w:r>
      <w:r>
        <w:rPr>
          <w:rFonts w:asciiTheme="minorHAnsi" w:eastAsiaTheme="minorEastAsia" w:hAnsiTheme="minorHAnsi"/>
          <w:b w:val="0"/>
          <w:noProof/>
          <w:sz w:val="24"/>
          <w:szCs w:val="24"/>
        </w:rPr>
        <w:tab/>
      </w:r>
      <w:r w:rsidRPr="00F1058F">
        <w:rPr>
          <w:rFonts w:eastAsia="DengXian"/>
          <w:noProof/>
          <w:lang w:eastAsia="zh-CN"/>
        </w:rPr>
        <w:t xml:space="preserve">For Q3, respond in the LS that NB-IoT over GEO channel cannot handle the </w:t>
      </w:r>
      <w:r>
        <w:rPr>
          <w:noProof/>
        </w:rPr>
        <w:t>voice packets of different sizes changing dynamically without significant performance impact on voice service.</w:t>
      </w:r>
    </w:p>
    <w:p w14:paraId="501B3B6C" w14:textId="77777777" w:rsidR="003773DA" w:rsidRDefault="003773DA">
      <w:pPr>
        <w:pStyle w:val="TOC1"/>
        <w:rPr>
          <w:rFonts w:asciiTheme="minorHAnsi" w:eastAsiaTheme="minorEastAsia" w:hAnsiTheme="minorHAnsi"/>
          <w:b w:val="0"/>
          <w:noProof/>
          <w:sz w:val="24"/>
          <w:szCs w:val="24"/>
        </w:rPr>
      </w:pPr>
      <w:r>
        <w:rPr>
          <w:noProof/>
        </w:rPr>
        <w:t>Proposal 8</w:t>
      </w:r>
      <w:r>
        <w:rPr>
          <w:rFonts w:asciiTheme="minorHAnsi" w:eastAsiaTheme="minorEastAsia" w:hAnsiTheme="minorHAnsi"/>
          <w:b w:val="0"/>
          <w:noProof/>
          <w:sz w:val="24"/>
          <w:szCs w:val="24"/>
        </w:rPr>
        <w:tab/>
      </w:r>
      <w:r>
        <w:rPr>
          <w:noProof/>
        </w:rPr>
        <w:t>For Q6 and Q7, respond in the LS that it is feasible to support more than 2 DRBs or define a new SRB.</w:t>
      </w:r>
    </w:p>
    <w:p w14:paraId="3FC376E0" w14:textId="77777777" w:rsidR="003773DA" w:rsidRDefault="003773DA">
      <w:pPr>
        <w:pStyle w:val="TOC1"/>
        <w:rPr>
          <w:rFonts w:asciiTheme="minorHAnsi" w:eastAsiaTheme="minorEastAsia" w:hAnsiTheme="minorHAnsi"/>
          <w:b w:val="0"/>
          <w:noProof/>
          <w:sz w:val="24"/>
          <w:szCs w:val="24"/>
        </w:rPr>
      </w:pPr>
      <w:r w:rsidRPr="00F1058F">
        <w:rPr>
          <w:rFonts w:eastAsia="DengXian"/>
          <w:noProof/>
          <w:lang w:eastAsia="zh-CN"/>
        </w:rPr>
        <w:t>Proposal 9</w:t>
      </w:r>
      <w:r>
        <w:rPr>
          <w:rFonts w:asciiTheme="minorHAnsi" w:eastAsiaTheme="minorEastAsia" w:hAnsiTheme="minorHAnsi"/>
          <w:b w:val="0"/>
          <w:noProof/>
          <w:sz w:val="24"/>
          <w:szCs w:val="24"/>
        </w:rPr>
        <w:tab/>
      </w:r>
      <w:r w:rsidRPr="00F1058F">
        <w:rPr>
          <w:rFonts w:eastAsia="Malgun Gothic"/>
          <w:noProof/>
        </w:rPr>
        <w:t xml:space="preserve">For Q10, respond in the LS that </w:t>
      </w:r>
      <w:r w:rsidRPr="00F1058F">
        <w:rPr>
          <w:rFonts w:eastAsia="DengXian"/>
          <w:noProof/>
          <w:lang w:eastAsia="zh-CN"/>
        </w:rPr>
        <w:t xml:space="preserve">it is possible for a new SRB, </w:t>
      </w:r>
      <w:r w:rsidRPr="00F1058F">
        <w:rPr>
          <w:rFonts w:eastAsia="DengXian"/>
          <w:i/>
          <w:iCs/>
          <w:noProof/>
          <w:lang w:eastAsia="zh-CN"/>
        </w:rPr>
        <w:t>um-Uni-Directional-UL-r15</w:t>
      </w:r>
      <w:r w:rsidRPr="00F1058F">
        <w:rPr>
          <w:rFonts w:eastAsia="DengXian"/>
          <w:noProof/>
          <w:lang w:eastAsia="zh-CN"/>
        </w:rPr>
        <w:t xml:space="preserve"> i.e., in RLC UM mode is configured explicitly or RLC UM is specified as a default configuration implicitly.</w:t>
      </w:r>
    </w:p>
    <w:p w14:paraId="48B444A5" w14:textId="77777777" w:rsidR="003773DA" w:rsidRDefault="003773DA">
      <w:pPr>
        <w:pStyle w:val="TOC1"/>
        <w:rPr>
          <w:rFonts w:asciiTheme="minorHAnsi" w:eastAsiaTheme="minorEastAsia" w:hAnsiTheme="minorHAnsi"/>
          <w:b w:val="0"/>
          <w:noProof/>
          <w:sz w:val="24"/>
          <w:szCs w:val="24"/>
        </w:rPr>
      </w:pPr>
      <w:r w:rsidRPr="00F1058F">
        <w:rPr>
          <w:rFonts w:eastAsia="Malgun Gothic"/>
          <w:noProof/>
        </w:rPr>
        <w:t>Proposal 10</w:t>
      </w:r>
      <w:r>
        <w:rPr>
          <w:rFonts w:asciiTheme="minorHAnsi" w:eastAsiaTheme="minorEastAsia" w:hAnsiTheme="minorHAnsi"/>
          <w:b w:val="0"/>
          <w:noProof/>
          <w:sz w:val="24"/>
          <w:szCs w:val="24"/>
        </w:rPr>
        <w:tab/>
      </w:r>
      <w:r w:rsidRPr="00F1058F">
        <w:rPr>
          <w:rFonts w:eastAsia="Malgun Gothic"/>
          <w:noProof/>
        </w:rPr>
        <w:t>To SA2, RAN2 agree the draft LS reply provided in [6].</w:t>
      </w:r>
    </w:p>
    <w:p w14:paraId="53399D63" w14:textId="46BA3C8B" w:rsidR="007A07E8" w:rsidRPr="007A07E8" w:rsidRDefault="00216A86"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hAnsi="Times New Roman" w:cs="Times New Roman"/>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420610A7" w:rsidR="00650D03" w:rsidRDefault="007A07E8" w:rsidP="00650D03">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 xml:space="preserve">[1] </w:t>
      </w:r>
      <w:r w:rsidR="00415F9D" w:rsidRPr="00415F9D">
        <w:rPr>
          <w:rFonts w:ascii="Times New Roman" w:eastAsia="Malgun Gothic" w:hAnsi="Times New Roman" w:cs="Times New Roman"/>
          <w:noProof/>
          <w:kern w:val="0"/>
          <w:szCs w:val="20"/>
          <w:lang w:val="en-GB" w:eastAsia="x-none"/>
          <w14:ligatures w14:val="none"/>
        </w:rPr>
        <w:t>R2-2505068</w:t>
      </w:r>
      <w:r w:rsidRPr="007A07E8">
        <w:rPr>
          <w:rFonts w:ascii="Times New Roman" w:eastAsia="Malgun Gothic" w:hAnsi="Times New Roman" w:cs="Times New Roman"/>
          <w:noProof/>
          <w:kern w:val="0"/>
          <w:szCs w:val="20"/>
          <w:lang w:val="en-GB" w:eastAsia="x-none"/>
          <w14:ligatures w14:val="none"/>
        </w:rPr>
        <w:t xml:space="preserve">, </w:t>
      </w:r>
      <w:r w:rsidR="00F06BAD">
        <w:rPr>
          <w:rFonts w:ascii="Times New Roman" w:eastAsia="Malgun Gothic" w:hAnsi="Times New Roman" w:cs="Times New Roman"/>
          <w:noProof/>
          <w:kern w:val="0"/>
          <w:szCs w:val="20"/>
          <w:lang w:val="en-GB" w:eastAsia="x-none"/>
          <w14:ligatures w14:val="none"/>
        </w:rPr>
        <w:t>“</w:t>
      </w:r>
      <w:r w:rsidR="00EE14E9" w:rsidRPr="00EE14E9">
        <w:rPr>
          <w:rFonts w:ascii="Times New Roman" w:eastAsia="Malgun Gothic" w:hAnsi="Times New Roman" w:cs="Times New Roman"/>
          <w:noProof/>
          <w:kern w:val="0"/>
          <w:szCs w:val="20"/>
          <w:lang w:val="en-GB" w:eastAsia="x-none"/>
          <w14:ligatures w14:val="none"/>
        </w:rPr>
        <w:t>LS on the RAN simulation assumptions for ULBC</w:t>
      </w:r>
      <w:r w:rsidR="00F06BAD">
        <w:rPr>
          <w:rFonts w:ascii="Times New Roman" w:eastAsia="Malgun Gothic" w:hAnsi="Times New Roman" w:cs="Times New Roman"/>
          <w:noProof/>
          <w:kern w:val="0"/>
          <w:szCs w:val="20"/>
          <w:lang w:val="en-GB" w:eastAsia="x-none"/>
          <w14:ligatures w14:val="none"/>
        </w:rPr>
        <w:t xml:space="preserve">”, </w:t>
      </w:r>
      <w:r w:rsidR="003B0597" w:rsidRPr="003B0597">
        <w:rPr>
          <w:rFonts w:ascii="Times New Roman" w:eastAsia="Malgun Gothic" w:hAnsi="Times New Roman" w:cs="Times New Roman"/>
          <w:noProof/>
          <w:kern w:val="0"/>
          <w:szCs w:val="20"/>
          <w:lang w:val="en-GB" w:eastAsia="x-none"/>
          <w14:ligatures w14:val="none"/>
        </w:rPr>
        <w:t>Bengaluru, India, 25th - 29thAugust 2025</w:t>
      </w:r>
      <w:r w:rsidR="00DC0B10">
        <w:rPr>
          <w:rFonts w:ascii="Times New Roman" w:eastAsia="Malgun Gothic" w:hAnsi="Times New Roman" w:cs="Times New Roman"/>
          <w:noProof/>
          <w:kern w:val="0"/>
          <w:szCs w:val="20"/>
          <w:lang w:val="en-GB" w:eastAsia="x-none"/>
          <w14:ligatures w14:val="none"/>
        </w:rPr>
        <w:t>.</w:t>
      </w:r>
    </w:p>
    <w:p w14:paraId="51A93CF7" w14:textId="77580016" w:rsidR="00AA151A" w:rsidRDefault="00AA151A" w:rsidP="00AA151A">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w:t>
      </w:r>
      <w:r>
        <w:rPr>
          <w:rFonts w:ascii="Times New Roman" w:eastAsia="Malgun Gothic" w:hAnsi="Times New Roman" w:cs="Times New Roman"/>
          <w:noProof/>
          <w:kern w:val="0"/>
          <w:szCs w:val="20"/>
          <w:lang w:val="en-GB" w:eastAsia="x-none"/>
          <w14:ligatures w14:val="none"/>
        </w:rPr>
        <w:t>2</w:t>
      </w:r>
      <w:r w:rsidRPr="007A07E8">
        <w:rPr>
          <w:rFonts w:ascii="Times New Roman" w:eastAsia="Malgun Gothic" w:hAnsi="Times New Roman" w:cs="Times New Roman"/>
          <w:noProof/>
          <w:kern w:val="0"/>
          <w:szCs w:val="20"/>
          <w:lang w:val="en-GB" w:eastAsia="x-none"/>
          <w14:ligatures w14:val="none"/>
        </w:rPr>
        <w:t xml:space="preserve">] </w:t>
      </w:r>
      <w:r w:rsidR="00596269" w:rsidRPr="00596269">
        <w:rPr>
          <w:rFonts w:ascii="Times New Roman" w:eastAsia="Malgun Gothic" w:hAnsi="Times New Roman" w:cs="Times New Roman"/>
          <w:noProof/>
          <w:kern w:val="0"/>
          <w:szCs w:val="20"/>
          <w:lang w:val="en-GB" w:eastAsia="x-none"/>
          <w14:ligatures w14:val="none"/>
        </w:rPr>
        <w:t>R2-2506754</w:t>
      </w:r>
      <w:r w:rsidRPr="007A07E8">
        <w:rPr>
          <w:rFonts w:ascii="Times New Roman" w:eastAsia="Malgun Gothic" w:hAnsi="Times New Roman" w:cs="Times New Roman"/>
          <w:noProof/>
          <w:kern w:val="0"/>
          <w:szCs w:val="20"/>
          <w:lang w:val="en-GB" w:eastAsia="x-none"/>
          <w14:ligatures w14:val="none"/>
        </w:rPr>
        <w:t xml:space="preserve">, </w:t>
      </w:r>
      <w:r>
        <w:rPr>
          <w:rFonts w:ascii="Times New Roman" w:eastAsia="Malgun Gothic" w:hAnsi="Times New Roman" w:cs="Times New Roman"/>
          <w:noProof/>
          <w:kern w:val="0"/>
          <w:szCs w:val="20"/>
          <w:lang w:val="en-GB" w:eastAsia="x-none"/>
          <w14:ligatures w14:val="none"/>
        </w:rPr>
        <w:t>“</w:t>
      </w:r>
      <w:r w:rsidR="00981B00" w:rsidRPr="00981B00">
        <w:rPr>
          <w:rFonts w:ascii="Times New Roman" w:eastAsia="Malgun Gothic" w:hAnsi="Times New Roman" w:cs="Times New Roman"/>
          <w:noProof/>
          <w:kern w:val="0"/>
          <w:szCs w:val="20"/>
          <w:lang w:val="en-GB" w:eastAsia="x-none"/>
          <w14:ligatures w14:val="none"/>
        </w:rPr>
        <w:t>LS on bundling period and SPS for ULBC</w:t>
      </w:r>
      <w:r>
        <w:rPr>
          <w:rFonts w:ascii="Times New Roman" w:eastAsia="Malgun Gothic" w:hAnsi="Times New Roman" w:cs="Times New Roman"/>
          <w:noProof/>
          <w:kern w:val="0"/>
          <w:szCs w:val="20"/>
          <w:lang w:val="en-GB" w:eastAsia="x-none"/>
          <w14:ligatures w14:val="none"/>
        </w:rPr>
        <w:t xml:space="preserve">”, </w:t>
      </w:r>
      <w:r w:rsidR="00981B00" w:rsidRPr="000F5C7F">
        <w:rPr>
          <w:rFonts w:ascii="Times New Roman" w:eastAsia="Malgun Gothic" w:hAnsi="Times New Roman" w:cs="Times New Roman"/>
          <w:noProof/>
          <w:kern w:val="0"/>
          <w:szCs w:val="20"/>
          <w:lang w:val="en-GB" w:eastAsia="x-none"/>
          <w14:ligatures w14:val="none"/>
        </w:rPr>
        <w:t>Prague, Czech Republic, 13th - 17th October 2025</w:t>
      </w:r>
      <w:r w:rsidR="00981B00">
        <w:rPr>
          <w:rFonts w:ascii="Times New Roman" w:eastAsia="Malgun Gothic" w:hAnsi="Times New Roman" w:cs="Times New Roman"/>
          <w:noProof/>
          <w:kern w:val="0"/>
          <w:szCs w:val="20"/>
          <w:lang w:val="en-GB" w:eastAsia="x-none"/>
          <w14:ligatures w14:val="none"/>
        </w:rPr>
        <w:t>.</w:t>
      </w:r>
    </w:p>
    <w:p w14:paraId="5AC20FB0" w14:textId="5278F068" w:rsidR="00960CB5" w:rsidRDefault="00960CB5" w:rsidP="00960CB5">
      <w:pPr>
        <w:keepNext/>
        <w:keepLines/>
        <w:widowControl w:val="0"/>
        <w:tabs>
          <w:tab w:val="left" w:pos="1418"/>
          <w:tab w:val="right" w:leader="dot" w:pos="9639"/>
        </w:tabs>
        <w:spacing w:before="120" w:after="0" w:line="240" w:lineRule="auto"/>
        <w:ind w:left="567" w:right="425" w:hanging="567"/>
        <w:rPr>
          <w:rFonts w:ascii="Times New Roman" w:eastAsia="Malgun Gothic" w:hAnsi="Times New Roman" w:cs="Times New Roman"/>
          <w:noProof/>
          <w:kern w:val="0"/>
          <w:szCs w:val="20"/>
          <w:lang w:val="en-GB" w:eastAsia="x-none"/>
          <w14:ligatures w14:val="none"/>
        </w:rPr>
      </w:pPr>
      <w:r w:rsidRPr="007A07E8">
        <w:rPr>
          <w:rFonts w:ascii="Times New Roman" w:eastAsia="Malgun Gothic" w:hAnsi="Times New Roman" w:cs="Times New Roman"/>
          <w:noProof/>
          <w:kern w:val="0"/>
          <w:szCs w:val="20"/>
          <w:lang w:val="en-GB" w:eastAsia="x-none"/>
          <w14:ligatures w14:val="none"/>
        </w:rPr>
        <w:t>[</w:t>
      </w:r>
      <w:r w:rsidR="00AA151A">
        <w:rPr>
          <w:rFonts w:ascii="Times New Roman" w:eastAsia="Malgun Gothic" w:hAnsi="Times New Roman" w:cs="Times New Roman"/>
          <w:noProof/>
          <w:kern w:val="0"/>
          <w:szCs w:val="20"/>
          <w:lang w:val="en-GB" w:eastAsia="x-none"/>
          <w14:ligatures w14:val="none"/>
        </w:rPr>
        <w:t>3</w:t>
      </w:r>
      <w:r w:rsidRPr="007A07E8">
        <w:rPr>
          <w:rFonts w:ascii="Times New Roman" w:eastAsia="Malgun Gothic" w:hAnsi="Times New Roman" w:cs="Times New Roman"/>
          <w:noProof/>
          <w:kern w:val="0"/>
          <w:szCs w:val="20"/>
          <w:lang w:val="en-GB" w:eastAsia="x-none"/>
          <w14:ligatures w14:val="none"/>
        </w:rPr>
        <w:t xml:space="preserve">] </w:t>
      </w:r>
      <w:r w:rsidR="00B6255D" w:rsidRPr="00B6255D">
        <w:rPr>
          <w:rFonts w:ascii="Times New Roman" w:eastAsia="Malgun Gothic" w:hAnsi="Times New Roman" w:cs="Times New Roman"/>
          <w:noProof/>
          <w:kern w:val="0"/>
          <w:szCs w:val="20"/>
          <w:lang w:val="en-GB" w:eastAsia="x-none"/>
          <w14:ligatures w14:val="none"/>
        </w:rPr>
        <w:t>R2-2506747</w:t>
      </w:r>
      <w:r w:rsidRPr="007A07E8">
        <w:rPr>
          <w:rFonts w:ascii="Times New Roman" w:eastAsia="Malgun Gothic" w:hAnsi="Times New Roman" w:cs="Times New Roman"/>
          <w:noProof/>
          <w:kern w:val="0"/>
          <w:szCs w:val="20"/>
          <w:lang w:val="en-GB" w:eastAsia="x-none"/>
          <w14:ligatures w14:val="none"/>
        </w:rPr>
        <w:t xml:space="preserve">, </w:t>
      </w:r>
      <w:r>
        <w:rPr>
          <w:rFonts w:ascii="Times New Roman" w:eastAsia="Malgun Gothic" w:hAnsi="Times New Roman" w:cs="Times New Roman"/>
          <w:noProof/>
          <w:kern w:val="0"/>
          <w:szCs w:val="20"/>
          <w:lang w:val="en-GB" w:eastAsia="x-none"/>
          <w14:ligatures w14:val="none"/>
        </w:rPr>
        <w:t>“</w:t>
      </w:r>
      <w:r w:rsidR="00095721" w:rsidRPr="00095721">
        <w:rPr>
          <w:rFonts w:ascii="Times New Roman" w:eastAsia="Malgun Gothic" w:hAnsi="Times New Roman" w:cs="Times New Roman"/>
          <w:noProof/>
          <w:kern w:val="0"/>
          <w:szCs w:val="20"/>
          <w:lang w:val="en-GB" w:eastAsia="x-none"/>
          <w14:ligatures w14:val="none"/>
        </w:rPr>
        <w:t>LS on issues related to support of IMS voice over NB-IoT NTN connected to EPC</w:t>
      </w:r>
      <w:r>
        <w:rPr>
          <w:rFonts w:ascii="Times New Roman" w:eastAsia="Malgun Gothic" w:hAnsi="Times New Roman" w:cs="Times New Roman"/>
          <w:noProof/>
          <w:kern w:val="0"/>
          <w:szCs w:val="20"/>
          <w:lang w:val="en-GB" w:eastAsia="x-none"/>
          <w14:ligatures w14:val="none"/>
        </w:rPr>
        <w:t xml:space="preserve">”, </w:t>
      </w:r>
      <w:r w:rsidR="000F5C7F" w:rsidRPr="000F5C7F">
        <w:rPr>
          <w:rFonts w:ascii="Times New Roman" w:eastAsia="Malgun Gothic" w:hAnsi="Times New Roman" w:cs="Times New Roman"/>
          <w:noProof/>
          <w:kern w:val="0"/>
          <w:szCs w:val="20"/>
          <w:lang w:val="en-GB" w:eastAsia="x-none"/>
          <w14:ligatures w14:val="none"/>
        </w:rPr>
        <w:t>Prague, Czech Republic, 13th - 17th October 2025</w:t>
      </w:r>
      <w:r>
        <w:rPr>
          <w:rFonts w:ascii="Times New Roman" w:eastAsia="Malgun Gothic" w:hAnsi="Times New Roman" w:cs="Times New Roman"/>
          <w:noProof/>
          <w:kern w:val="0"/>
          <w:szCs w:val="20"/>
          <w:lang w:val="en-GB" w:eastAsia="x-none"/>
          <w14:ligatures w14:val="none"/>
        </w:rPr>
        <w:t>.</w:t>
      </w:r>
    </w:p>
    <w:p w14:paraId="364A155F" w14:textId="49C0A9C8" w:rsidR="000F5C7F" w:rsidRDefault="000F5C7F" w:rsidP="000F5C7F">
      <w:pPr>
        <w:keepNext/>
        <w:keepLines/>
        <w:widowControl w:val="0"/>
        <w:tabs>
          <w:tab w:val="left" w:pos="1418"/>
          <w:tab w:val="right" w:leader="dot" w:pos="9639"/>
        </w:tabs>
        <w:spacing w:before="120" w:after="0" w:line="240" w:lineRule="auto"/>
        <w:ind w:left="567" w:right="425" w:hanging="567"/>
      </w:pPr>
      <w:r w:rsidRPr="726A4310">
        <w:rPr>
          <w:rFonts w:ascii="Times New Roman" w:eastAsia="Malgun Gothic" w:hAnsi="Times New Roman" w:cs="Times New Roman"/>
          <w:noProof/>
          <w:kern w:val="0"/>
          <w:lang w:val="en-GB"/>
          <w14:ligatures w14:val="none"/>
        </w:rPr>
        <w:t>[</w:t>
      </w:r>
      <w:r w:rsidR="00AA151A" w:rsidRPr="726A4310">
        <w:rPr>
          <w:rFonts w:ascii="Times New Roman" w:eastAsia="Malgun Gothic" w:hAnsi="Times New Roman" w:cs="Times New Roman"/>
          <w:noProof/>
          <w:kern w:val="0"/>
          <w:lang w:val="en-GB"/>
          <w14:ligatures w14:val="none"/>
        </w:rPr>
        <w:t>4</w:t>
      </w:r>
      <w:r w:rsidRPr="726A4310">
        <w:rPr>
          <w:rFonts w:ascii="Times New Roman" w:eastAsia="Malgun Gothic" w:hAnsi="Times New Roman" w:cs="Times New Roman"/>
          <w:noProof/>
          <w:kern w:val="0"/>
          <w:lang w:val="en-GB"/>
          <w14:ligatures w14:val="none"/>
        </w:rPr>
        <w:t>] R2-250</w:t>
      </w:r>
      <w:r w:rsidR="076F6986" w:rsidRPr="726A4310">
        <w:rPr>
          <w:rFonts w:ascii="Times New Roman" w:eastAsia="Malgun Gothic" w:hAnsi="Times New Roman" w:cs="Times New Roman"/>
          <w:noProof/>
          <w:kern w:val="0"/>
          <w:lang w:val="en-GB"/>
          <w14:ligatures w14:val="none"/>
        </w:rPr>
        <w:t>7444</w:t>
      </w:r>
      <w:r w:rsidRPr="726A4310">
        <w:rPr>
          <w:rFonts w:ascii="Times New Roman" w:eastAsia="Malgun Gothic" w:hAnsi="Times New Roman" w:cs="Times New Roman"/>
          <w:noProof/>
          <w:kern w:val="0"/>
          <w:lang w:val="en-GB"/>
          <w14:ligatures w14:val="none"/>
        </w:rPr>
        <w:t>, “</w:t>
      </w:r>
      <w:r w:rsidR="00FF3FFC" w:rsidRPr="726A4310">
        <w:rPr>
          <w:rFonts w:ascii="Times New Roman" w:eastAsia="Malgun Gothic" w:hAnsi="Times New Roman" w:cs="Times New Roman"/>
          <w:noProof/>
          <w:kern w:val="0"/>
          <w:lang w:val="en-GB"/>
          <w14:ligatures w14:val="none"/>
        </w:rPr>
        <w:t>Reply LS on the RAN simulation assumptions for ULBC</w:t>
      </w:r>
      <w:r w:rsidRPr="726A4310">
        <w:rPr>
          <w:rFonts w:ascii="Times New Roman" w:eastAsia="Malgun Gothic" w:hAnsi="Times New Roman" w:cs="Times New Roman"/>
          <w:noProof/>
          <w:kern w:val="0"/>
          <w:lang w:val="en-GB"/>
          <w14:ligatures w14:val="none"/>
        </w:rPr>
        <w:t>”, Prague, Czech Republic, 13th - 17th October 2025.</w:t>
      </w:r>
    </w:p>
    <w:p w14:paraId="4224C364" w14:textId="7275BF71" w:rsidR="00981B00" w:rsidRDefault="00981B00" w:rsidP="00981B00">
      <w:pPr>
        <w:keepNext/>
        <w:keepLines/>
        <w:widowControl w:val="0"/>
        <w:tabs>
          <w:tab w:val="left" w:pos="1418"/>
          <w:tab w:val="right" w:leader="dot" w:pos="9639"/>
        </w:tabs>
        <w:spacing w:before="120" w:after="0" w:line="240" w:lineRule="auto"/>
        <w:ind w:left="567" w:right="425" w:hanging="567"/>
      </w:pPr>
      <w:r w:rsidRPr="726A4310">
        <w:rPr>
          <w:rFonts w:ascii="Times New Roman" w:eastAsia="Malgun Gothic" w:hAnsi="Times New Roman" w:cs="Times New Roman"/>
          <w:noProof/>
          <w:kern w:val="0"/>
          <w:lang w:val="en-GB"/>
          <w14:ligatures w14:val="none"/>
        </w:rPr>
        <w:t>[5] R2-250</w:t>
      </w:r>
      <w:r w:rsidR="0B3075E7" w:rsidRPr="726A4310">
        <w:rPr>
          <w:rFonts w:ascii="Times New Roman" w:eastAsia="Malgun Gothic" w:hAnsi="Times New Roman" w:cs="Times New Roman"/>
          <w:noProof/>
          <w:kern w:val="0"/>
          <w:lang w:val="en-GB"/>
          <w14:ligatures w14:val="none"/>
        </w:rPr>
        <w:t>7446</w:t>
      </w:r>
      <w:r w:rsidRPr="726A4310">
        <w:rPr>
          <w:rFonts w:ascii="Times New Roman" w:eastAsia="Malgun Gothic" w:hAnsi="Times New Roman" w:cs="Times New Roman"/>
          <w:noProof/>
          <w:kern w:val="0"/>
          <w:lang w:val="en-GB"/>
          <w14:ligatures w14:val="none"/>
        </w:rPr>
        <w:t>, “</w:t>
      </w:r>
      <w:r w:rsidR="1D38547D" w:rsidRPr="726A4310">
        <w:rPr>
          <w:rFonts w:ascii="Times New Roman" w:eastAsia="Malgun Gothic" w:hAnsi="Times New Roman" w:cs="Times New Roman"/>
          <w:noProof/>
          <w:kern w:val="0"/>
          <w:lang w:val="en-GB"/>
          <w14:ligatures w14:val="none"/>
        </w:rPr>
        <w:t xml:space="preserve">Reply </w:t>
      </w:r>
      <w:r w:rsidRPr="726A4310">
        <w:rPr>
          <w:rFonts w:ascii="Times New Roman" w:eastAsia="Malgun Gothic" w:hAnsi="Times New Roman" w:cs="Times New Roman"/>
          <w:noProof/>
          <w:kern w:val="0"/>
          <w:lang w:val="en-GB"/>
          <w14:ligatures w14:val="none"/>
        </w:rPr>
        <w:t>LS on bundling period and SPS for ULBC”, Prague, Czech Republic, 13th - 17th October 2025.</w:t>
      </w:r>
    </w:p>
    <w:p w14:paraId="73B32274" w14:textId="3ACAF413" w:rsidR="000F5C7F" w:rsidRDefault="000F5C7F" w:rsidP="000F5C7F">
      <w:pPr>
        <w:keepNext/>
        <w:keepLines/>
        <w:widowControl w:val="0"/>
        <w:tabs>
          <w:tab w:val="left" w:pos="1418"/>
          <w:tab w:val="right" w:leader="dot" w:pos="9639"/>
        </w:tabs>
        <w:spacing w:before="120" w:after="0" w:line="240" w:lineRule="auto"/>
        <w:ind w:left="567" w:right="425" w:hanging="567"/>
      </w:pPr>
      <w:r w:rsidRPr="726A4310">
        <w:rPr>
          <w:rFonts w:ascii="Times New Roman" w:eastAsia="Malgun Gothic" w:hAnsi="Times New Roman" w:cs="Times New Roman"/>
          <w:noProof/>
          <w:kern w:val="0"/>
          <w:lang w:val="en-GB"/>
          <w14:ligatures w14:val="none"/>
        </w:rPr>
        <w:t>[</w:t>
      </w:r>
      <w:r w:rsidR="00981B00" w:rsidRPr="726A4310">
        <w:rPr>
          <w:rFonts w:ascii="Times New Roman" w:eastAsia="Malgun Gothic" w:hAnsi="Times New Roman" w:cs="Times New Roman"/>
          <w:noProof/>
          <w:kern w:val="0"/>
          <w:lang w:val="en-GB"/>
          <w14:ligatures w14:val="none"/>
        </w:rPr>
        <w:t>6</w:t>
      </w:r>
      <w:r w:rsidRPr="726A4310">
        <w:rPr>
          <w:rFonts w:ascii="Times New Roman" w:eastAsia="Malgun Gothic" w:hAnsi="Times New Roman" w:cs="Times New Roman"/>
          <w:noProof/>
          <w:kern w:val="0"/>
          <w:lang w:val="en-GB"/>
          <w14:ligatures w14:val="none"/>
        </w:rPr>
        <w:t>] R2-250</w:t>
      </w:r>
      <w:r w:rsidR="1CFD4375" w:rsidRPr="726A4310">
        <w:rPr>
          <w:rFonts w:ascii="Times New Roman" w:eastAsia="Malgun Gothic" w:hAnsi="Times New Roman" w:cs="Times New Roman"/>
          <w:noProof/>
          <w:kern w:val="0"/>
          <w:lang w:val="en-GB"/>
          <w14:ligatures w14:val="none"/>
        </w:rPr>
        <w:t>7445</w:t>
      </w:r>
      <w:r w:rsidRPr="726A4310">
        <w:rPr>
          <w:rFonts w:ascii="Times New Roman" w:eastAsia="Malgun Gothic" w:hAnsi="Times New Roman" w:cs="Times New Roman"/>
          <w:noProof/>
          <w:kern w:val="0"/>
          <w:lang w:val="en-GB"/>
          <w14:ligatures w14:val="none"/>
        </w:rPr>
        <w:t>, “</w:t>
      </w:r>
      <w:r w:rsidR="00FF3FFC" w:rsidRPr="726A4310">
        <w:rPr>
          <w:rFonts w:ascii="Times New Roman" w:eastAsia="Malgun Gothic" w:hAnsi="Times New Roman" w:cs="Times New Roman"/>
          <w:noProof/>
          <w:kern w:val="0"/>
          <w:lang w:val="en-GB"/>
          <w14:ligatures w14:val="none"/>
        </w:rPr>
        <w:t xml:space="preserve">Reply </w:t>
      </w:r>
      <w:r w:rsidRPr="726A4310">
        <w:rPr>
          <w:rFonts w:ascii="Times New Roman" w:eastAsia="Malgun Gothic" w:hAnsi="Times New Roman" w:cs="Times New Roman"/>
          <w:noProof/>
          <w:kern w:val="0"/>
          <w:lang w:val="en-GB"/>
          <w14:ligatures w14:val="none"/>
        </w:rPr>
        <w:t>LS on issues related to support of IMS voice over NB-IoT NTN connected to EPC”, Prague, Czech Republic, 13th - 17th October 2025.</w:t>
      </w:r>
    </w:p>
    <w:p w14:paraId="2B9961CF" w14:textId="77777777" w:rsidR="000F5C7F" w:rsidRDefault="000F5C7F" w:rsidP="00960CB5">
      <w:pPr>
        <w:keepNext/>
        <w:keepLines/>
        <w:widowControl w:val="0"/>
        <w:tabs>
          <w:tab w:val="left" w:pos="1418"/>
          <w:tab w:val="right" w:leader="dot" w:pos="9639"/>
        </w:tabs>
        <w:spacing w:before="120" w:after="0" w:line="240" w:lineRule="auto"/>
        <w:ind w:left="567" w:right="425" w:hanging="567"/>
      </w:pPr>
    </w:p>
    <w:p w14:paraId="5D505B87" w14:textId="0ED45BEE" w:rsidR="00C94936" w:rsidRDefault="00C94936" w:rsidP="00DD3038"/>
    <w:sectPr w:rsidR="00C94936" w:rsidSect="007C368C">
      <w:footerReference w:type="default" r:id="rId14"/>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A3CCD" w14:textId="77777777" w:rsidR="00BE766E" w:rsidRDefault="00BE766E">
      <w:pPr>
        <w:spacing w:after="0" w:line="240" w:lineRule="auto"/>
      </w:pPr>
      <w:r>
        <w:separator/>
      </w:r>
    </w:p>
  </w:endnote>
  <w:endnote w:type="continuationSeparator" w:id="0">
    <w:p w14:paraId="61E4BDC9" w14:textId="77777777" w:rsidR="00BE766E" w:rsidRDefault="00BE766E">
      <w:pPr>
        <w:spacing w:after="0" w:line="240" w:lineRule="auto"/>
      </w:pPr>
      <w:r>
        <w:continuationSeparator/>
      </w:r>
    </w:p>
  </w:endnote>
  <w:endnote w:type="continuationNotice" w:id="1">
    <w:p w14:paraId="1CA6A4F9" w14:textId="77777777" w:rsidR="00BE766E" w:rsidRDefault="00BE76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BCCFA" w14:textId="77777777" w:rsidR="00BE766E" w:rsidRDefault="00BE766E">
      <w:pPr>
        <w:spacing w:after="0" w:line="240" w:lineRule="auto"/>
      </w:pPr>
      <w:r>
        <w:separator/>
      </w:r>
    </w:p>
  </w:footnote>
  <w:footnote w:type="continuationSeparator" w:id="0">
    <w:p w14:paraId="245F9C36" w14:textId="77777777" w:rsidR="00BE766E" w:rsidRDefault="00BE766E">
      <w:pPr>
        <w:spacing w:after="0" w:line="240" w:lineRule="auto"/>
      </w:pPr>
      <w:r>
        <w:continuationSeparator/>
      </w:r>
    </w:p>
  </w:footnote>
  <w:footnote w:type="continuationNotice" w:id="1">
    <w:p w14:paraId="1322ACB1" w14:textId="77777777" w:rsidR="00BE766E" w:rsidRDefault="00BE76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911"/>
    <w:multiLevelType w:val="hybridMultilevel"/>
    <w:tmpl w:val="527483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E22FD"/>
    <w:multiLevelType w:val="hybridMultilevel"/>
    <w:tmpl w:val="0B54E4E2"/>
    <w:lvl w:ilvl="0" w:tplc="FFFFFFFF">
      <w:start w:val="1"/>
      <w:numFmt w:val="bullet"/>
      <w:lvlText w:val="-"/>
      <w:lvlJc w:val="left"/>
      <w:pPr>
        <w:tabs>
          <w:tab w:val="num" w:pos="717"/>
        </w:tabs>
        <w:ind w:left="717" w:hanging="360"/>
      </w:pPr>
      <w:rPr>
        <w:rFonts w:ascii="SimSun" w:hAnsi="SimSun" w:hint="default"/>
      </w:rPr>
    </w:lvl>
    <w:lvl w:ilvl="1" w:tplc="FFFFFFFF">
      <w:start w:val="1"/>
      <w:numFmt w:val="bullet"/>
      <w:lvlText w:val="-"/>
      <w:lvlJc w:val="left"/>
      <w:pPr>
        <w:tabs>
          <w:tab w:val="num" w:pos="1437"/>
        </w:tabs>
        <w:ind w:left="1437" w:hanging="360"/>
      </w:pPr>
      <w:rPr>
        <w:rFonts w:ascii="SimSun" w:hAnsi="SimSun" w:hint="default"/>
      </w:rPr>
    </w:lvl>
    <w:lvl w:ilvl="2" w:tplc="FFFFFFFF">
      <w:start w:val="1"/>
      <w:numFmt w:val="bullet"/>
      <w:lvlText w:val="-"/>
      <w:lvlJc w:val="left"/>
      <w:pPr>
        <w:tabs>
          <w:tab w:val="num" w:pos="2157"/>
        </w:tabs>
        <w:ind w:left="2157" w:hanging="360"/>
      </w:pPr>
      <w:rPr>
        <w:rFonts w:ascii="SimSun" w:hAnsi="SimSun" w:hint="default"/>
      </w:rPr>
    </w:lvl>
    <w:lvl w:ilvl="3" w:tplc="FFFFFFFF">
      <w:start w:val="1"/>
      <w:numFmt w:val="bullet"/>
      <w:lvlText w:val="-"/>
      <w:lvlJc w:val="left"/>
      <w:pPr>
        <w:tabs>
          <w:tab w:val="num" w:pos="2877"/>
        </w:tabs>
        <w:ind w:left="2877" w:hanging="360"/>
      </w:pPr>
      <w:rPr>
        <w:rFonts w:ascii="SimSun" w:hAnsi="SimSun" w:hint="default"/>
      </w:rPr>
    </w:lvl>
    <w:lvl w:ilvl="4" w:tplc="FFFFFFFF" w:tentative="1">
      <w:start w:val="1"/>
      <w:numFmt w:val="bullet"/>
      <w:lvlText w:val="-"/>
      <w:lvlJc w:val="left"/>
      <w:pPr>
        <w:tabs>
          <w:tab w:val="num" w:pos="3597"/>
        </w:tabs>
        <w:ind w:left="3597" w:hanging="360"/>
      </w:pPr>
      <w:rPr>
        <w:rFonts w:ascii="SimSun" w:hAnsi="SimSun" w:hint="default"/>
      </w:rPr>
    </w:lvl>
    <w:lvl w:ilvl="5" w:tplc="FFFFFFFF" w:tentative="1">
      <w:start w:val="1"/>
      <w:numFmt w:val="bullet"/>
      <w:lvlText w:val="-"/>
      <w:lvlJc w:val="left"/>
      <w:pPr>
        <w:tabs>
          <w:tab w:val="num" w:pos="4317"/>
        </w:tabs>
        <w:ind w:left="4317" w:hanging="360"/>
      </w:pPr>
      <w:rPr>
        <w:rFonts w:ascii="SimSun" w:hAnsi="SimSun" w:hint="default"/>
      </w:rPr>
    </w:lvl>
    <w:lvl w:ilvl="6" w:tplc="FFFFFFFF" w:tentative="1">
      <w:start w:val="1"/>
      <w:numFmt w:val="bullet"/>
      <w:lvlText w:val="-"/>
      <w:lvlJc w:val="left"/>
      <w:pPr>
        <w:tabs>
          <w:tab w:val="num" w:pos="5037"/>
        </w:tabs>
        <w:ind w:left="5037" w:hanging="360"/>
      </w:pPr>
      <w:rPr>
        <w:rFonts w:ascii="SimSun" w:hAnsi="SimSun" w:hint="default"/>
      </w:rPr>
    </w:lvl>
    <w:lvl w:ilvl="7" w:tplc="FFFFFFFF" w:tentative="1">
      <w:start w:val="1"/>
      <w:numFmt w:val="bullet"/>
      <w:lvlText w:val="-"/>
      <w:lvlJc w:val="left"/>
      <w:pPr>
        <w:tabs>
          <w:tab w:val="num" w:pos="5757"/>
        </w:tabs>
        <w:ind w:left="5757" w:hanging="360"/>
      </w:pPr>
      <w:rPr>
        <w:rFonts w:ascii="SimSun" w:hAnsi="SimSun" w:hint="default"/>
      </w:rPr>
    </w:lvl>
    <w:lvl w:ilvl="8" w:tplc="FFFFFFFF" w:tentative="1">
      <w:start w:val="1"/>
      <w:numFmt w:val="bullet"/>
      <w:lvlText w:val="-"/>
      <w:lvlJc w:val="left"/>
      <w:pPr>
        <w:tabs>
          <w:tab w:val="num" w:pos="6477"/>
        </w:tabs>
        <w:ind w:left="6477" w:hanging="360"/>
      </w:pPr>
      <w:rPr>
        <w:rFonts w:ascii="SimSun" w:hAnsi="SimSun" w:hint="default"/>
      </w:rPr>
    </w:lvl>
  </w:abstractNum>
  <w:abstractNum w:abstractNumId="13" w15:restartNumberingAfterBreak="0">
    <w:nsid w:val="3ADA7351"/>
    <w:multiLevelType w:val="hybridMultilevel"/>
    <w:tmpl w:val="4FC84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19F3947"/>
    <w:multiLevelType w:val="hybridMultilevel"/>
    <w:tmpl w:val="4BBCC7F6"/>
    <w:lvl w:ilvl="0" w:tplc="C038D918">
      <w:start w:val="1"/>
      <w:numFmt w:val="bullet"/>
      <w:lvlText w:val="•"/>
      <w:lvlJc w:val="left"/>
      <w:pPr>
        <w:tabs>
          <w:tab w:val="num" w:pos="720"/>
        </w:tabs>
        <w:ind w:left="720" w:hanging="360"/>
      </w:pPr>
      <w:rPr>
        <w:rFonts w:ascii="Arial" w:hAnsi="Arial" w:hint="default"/>
      </w:rPr>
    </w:lvl>
    <w:lvl w:ilvl="1" w:tplc="15C6A4BA">
      <w:start w:val="1"/>
      <w:numFmt w:val="decimal"/>
      <w:lvlText w:val="%2."/>
      <w:lvlJc w:val="left"/>
      <w:pPr>
        <w:tabs>
          <w:tab w:val="num" w:pos="1440"/>
        </w:tabs>
        <w:ind w:left="1440" w:hanging="360"/>
      </w:pPr>
    </w:lvl>
    <w:lvl w:ilvl="2" w:tplc="2564D25E">
      <w:numFmt w:val="bullet"/>
      <w:lvlText w:val="•"/>
      <w:lvlJc w:val="left"/>
      <w:pPr>
        <w:tabs>
          <w:tab w:val="num" w:pos="2160"/>
        </w:tabs>
        <w:ind w:left="2160" w:hanging="360"/>
      </w:pPr>
      <w:rPr>
        <w:rFonts w:ascii="Arial" w:hAnsi="Arial" w:hint="default"/>
      </w:rPr>
    </w:lvl>
    <w:lvl w:ilvl="3" w:tplc="FB849128" w:tentative="1">
      <w:start w:val="1"/>
      <w:numFmt w:val="bullet"/>
      <w:lvlText w:val="•"/>
      <w:lvlJc w:val="left"/>
      <w:pPr>
        <w:tabs>
          <w:tab w:val="num" w:pos="2880"/>
        </w:tabs>
        <w:ind w:left="2880" w:hanging="360"/>
      </w:pPr>
      <w:rPr>
        <w:rFonts w:ascii="Arial" w:hAnsi="Arial" w:hint="default"/>
      </w:rPr>
    </w:lvl>
    <w:lvl w:ilvl="4" w:tplc="4BDC96DE" w:tentative="1">
      <w:start w:val="1"/>
      <w:numFmt w:val="bullet"/>
      <w:lvlText w:val="•"/>
      <w:lvlJc w:val="left"/>
      <w:pPr>
        <w:tabs>
          <w:tab w:val="num" w:pos="3600"/>
        </w:tabs>
        <w:ind w:left="3600" w:hanging="360"/>
      </w:pPr>
      <w:rPr>
        <w:rFonts w:ascii="Arial" w:hAnsi="Arial" w:hint="default"/>
      </w:rPr>
    </w:lvl>
    <w:lvl w:ilvl="5" w:tplc="5D7E0A5A" w:tentative="1">
      <w:start w:val="1"/>
      <w:numFmt w:val="bullet"/>
      <w:lvlText w:val="•"/>
      <w:lvlJc w:val="left"/>
      <w:pPr>
        <w:tabs>
          <w:tab w:val="num" w:pos="4320"/>
        </w:tabs>
        <w:ind w:left="4320" w:hanging="360"/>
      </w:pPr>
      <w:rPr>
        <w:rFonts w:ascii="Arial" w:hAnsi="Arial" w:hint="default"/>
      </w:rPr>
    </w:lvl>
    <w:lvl w:ilvl="6" w:tplc="8C0AFFE4" w:tentative="1">
      <w:start w:val="1"/>
      <w:numFmt w:val="bullet"/>
      <w:lvlText w:val="•"/>
      <w:lvlJc w:val="left"/>
      <w:pPr>
        <w:tabs>
          <w:tab w:val="num" w:pos="5040"/>
        </w:tabs>
        <w:ind w:left="5040" w:hanging="360"/>
      </w:pPr>
      <w:rPr>
        <w:rFonts w:ascii="Arial" w:hAnsi="Arial" w:hint="default"/>
      </w:rPr>
    </w:lvl>
    <w:lvl w:ilvl="7" w:tplc="59FEFCA2" w:tentative="1">
      <w:start w:val="1"/>
      <w:numFmt w:val="bullet"/>
      <w:lvlText w:val="•"/>
      <w:lvlJc w:val="left"/>
      <w:pPr>
        <w:tabs>
          <w:tab w:val="num" w:pos="5760"/>
        </w:tabs>
        <w:ind w:left="5760" w:hanging="360"/>
      </w:pPr>
      <w:rPr>
        <w:rFonts w:ascii="Arial" w:hAnsi="Arial" w:hint="default"/>
      </w:rPr>
    </w:lvl>
    <w:lvl w:ilvl="8" w:tplc="5E2C1C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8"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1C5FB9"/>
    <w:multiLevelType w:val="hybridMultilevel"/>
    <w:tmpl w:val="23864A56"/>
    <w:lvl w:ilvl="0" w:tplc="935A7D9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680693"/>
    <w:multiLevelType w:val="hybridMultilevel"/>
    <w:tmpl w:val="A5F66A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37050BF"/>
    <w:multiLevelType w:val="hybridMultilevel"/>
    <w:tmpl w:val="727C997A"/>
    <w:lvl w:ilvl="0" w:tplc="C35667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14"/>
  </w:num>
  <w:num w:numId="2" w16cid:durableId="392777090">
    <w:abstractNumId w:val="19"/>
  </w:num>
  <w:num w:numId="3" w16cid:durableId="1242370117">
    <w:abstractNumId w:val="10"/>
  </w:num>
  <w:num w:numId="4" w16cid:durableId="1591308875">
    <w:abstractNumId w:val="27"/>
  </w:num>
  <w:num w:numId="5" w16cid:durableId="1747534291">
    <w:abstractNumId w:val="22"/>
  </w:num>
  <w:num w:numId="6" w16cid:durableId="1646818151">
    <w:abstractNumId w:val="7"/>
  </w:num>
  <w:num w:numId="7" w16cid:durableId="766190181">
    <w:abstractNumId w:val="6"/>
  </w:num>
  <w:num w:numId="8" w16cid:durableId="2138141626">
    <w:abstractNumId w:val="22"/>
    <w:lvlOverride w:ilvl="0">
      <w:startOverride w:val="1"/>
    </w:lvlOverride>
  </w:num>
  <w:num w:numId="9" w16cid:durableId="1285383408">
    <w:abstractNumId w:val="25"/>
  </w:num>
  <w:num w:numId="10" w16cid:durableId="1079595854">
    <w:abstractNumId w:val="22"/>
    <w:lvlOverride w:ilvl="0">
      <w:startOverride w:val="1"/>
    </w:lvlOverride>
  </w:num>
  <w:num w:numId="11" w16cid:durableId="818958395">
    <w:abstractNumId w:val="1"/>
  </w:num>
  <w:num w:numId="12" w16cid:durableId="1893079678">
    <w:abstractNumId w:val="22"/>
    <w:lvlOverride w:ilvl="0">
      <w:startOverride w:val="1"/>
    </w:lvlOverride>
  </w:num>
  <w:num w:numId="13" w16cid:durableId="806628682">
    <w:abstractNumId w:val="22"/>
    <w:lvlOverride w:ilvl="0">
      <w:startOverride w:val="1"/>
    </w:lvlOverride>
  </w:num>
  <w:num w:numId="14" w16cid:durableId="1398741335">
    <w:abstractNumId w:val="22"/>
    <w:lvlOverride w:ilvl="0">
      <w:startOverride w:val="1"/>
    </w:lvlOverride>
  </w:num>
  <w:num w:numId="15" w16cid:durableId="352418184">
    <w:abstractNumId w:val="22"/>
  </w:num>
  <w:num w:numId="16" w16cid:durableId="997922926">
    <w:abstractNumId w:val="22"/>
  </w:num>
  <w:num w:numId="17" w16cid:durableId="1116219160">
    <w:abstractNumId w:val="17"/>
  </w:num>
  <w:num w:numId="18" w16cid:durableId="1249801898">
    <w:abstractNumId w:val="15"/>
  </w:num>
  <w:num w:numId="19" w16cid:durableId="385764704">
    <w:abstractNumId w:val="18"/>
  </w:num>
  <w:num w:numId="20" w16cid:durableId="1721512621">
    <w:abstractNumId w:val="20"/>
  </w:num>
  <w:num w:numId="21" w16cid:durableId="1237593208">
    <w:abstractNumId w:val="22"/>
    <w:lvlOverride w:ilvl="0">
      <w:startOverride w:val="1"/>
    </w:lvlOverride>
  </w:num>
  <w:num w:numId="22" w16cid:durableId="453642925">
    <w:abstractNumId w:val="22"/>
    <w:lvlOverride w:ilvl="0">
      <w:startOverride w:val="1"/>
    </w:lvlOverride>
  </w:num>
  <w:num w:numId="23" w16cid:durableId="1051267646">
    <w:abstractNumId w:val="22"/>
    <w:lvlOverride w:ilvl="0">
      <w:startOverride w:val="1"/>
    </w:lvlOverride>
  </w:num>
  <w:num w:numId="24" w16cid:durableId="1521777038">
    <w:abstractNumId w:val="22"/>
    <w:lvlOverride w:ilvl="0">
      <w:startOverride w:val="1"/>
    </w:lvlOverride>
  </w:num>
  <w:num w:numId="25" w16cid:durableId="400715751">
    <w:abstractNumId w:val="8"/>
  </w:num>
  <w:num w:numId="26" w16cid:durableId="2027292982">
    <w:abstractNumId w:val="9"/>
  </w:num>
  <w:num w:numId="27" w16cid:durableId="451556015">
    <w:abstractNumId w:val="22"/>
    <w:lvlOverride w:ilvl="0">
      <w:startOverride w:val="1"/>
    </w:lvlOverride>
  </w:num>
  <w:num w:numId="28" w16cid:durableId="934896614">
    <w:abstractNumId w:val="3"/>
  </w:num>
  <w:num w:numId="29" w16cid:durableId="1952928142">
    <w:abstractNumId w:val="11"/>
  </w:num>
  <w:num w:numId="30" w16cid:durableId="246307817">
    <w:abstractNumId w:val="22"/>
    <w:lvlOverride w:ilvl="0">
      <w:startOverride w:val="1"/>
    </w:lvlOverride>
  </w:num>
  <w:num w:numId="31" w16cid:durableId="624190969">
    <w:abstractNumId w:val="22"/>
    <w:lvlOverride w:ilvl="0">
      <w:startOverride w:val="1"/>
    </w:lvlOverride>
  </w:num>
  <w:num w:numId="32" w16cid:durableId="964776771">
    <w:abstractNumId w:val="22"/>
    <w:lvlOverride w:ilvl="0">
      <w:startOverride w:val="1"/>
    </w:lvlOverride>
  </w:num>
  <w:num w:numId="33" w16cid:durableId="1754889047">
    <w:abstractNumId w:val="21"/>
  </w:num>
  <w:num w:numId="34" w16cid:durableId="1957250205">
    <w:abstractNumId w:val="5"/>
  </w:num>
  <w:num w:numId="35" w16cid:durableId="1819300583">
    <w:abstractNumId w:val="4"/>
  </w:num>
  <w:num w:numId="36" w16cid:durableId="2097087513">
    <w:abstractNumId w:val="24"/>
  </w:num>
  <w:num w:numId="37" w16cid:durableId="1790080107">
    <w:abstractNumId w:val="12"/>
  </w:num>
  <w:num w:numId="38" w16cid:durableId="1491100892">
    <w:abstractNumId w:val="13"/>
  </w:num>
  <w:num w:numId="39" w16cid:durableId="923876884">
    <w:abstractNumId w:val="16"/>
  </w:num>
  <w:num w:numId="40" w16cid:durableId="243073172">
    <w:abstractNumId w:val="23"/>
  </w:num>
  <w:num w:numId="41" w16cid:durableId="1061830506">
    <w:abstractNumId w:val="0"/>
  </w:num>
  <w:num w:numId="42" w16cid:durableId="206916868">
    <w:abstractNumId w:val="26"/>
  </w:num>
  <w:num w:numId="43" w16cid:durableId="596720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2D6B"/>
    <w:rsid w:val="00003B22"/>
    <w:rsid w:val="00004353"/>
    <w:rsid w:val="0000483D"/>
    <w:rsid w:val="00005151"/>
    <w:rsid w:val="000073CD"/>
    <w:rsid w:val="00010342"/>
    <w:rsid w:val="00012C0A"/>
    <w:rsid w:val="0001417B"/>
    <w:rsid w:val="000141DB"/>
    <w:rsid w:val="00014333"/>
    <w:rsid w:val="000146C8"/>
    <w:rsid w:val="00014721"/>
    <w:rsid w:val="00014F99"/>
    <w:rsid w:val="000152F3"/>
    <w:rsid w:val="000154D8"/>
    <w:rsid w:val="00015CCB"/>
    <w:rsid w:val="00016150"/>
    <w:rsid w:val="00016545"/>
    <w:rsid w:val="00016A12"/>
    <w:rsid w:val="00017E6B"/>
    <w:rsid w:val="0002017C"/>
    <w:rsid w:val="0002069D"/>
    <w:rsid w:val="00021BD6"/>
    <w:rsid w:val="000224BB"/>
    <w:rsid w:val="000226B8"/>
    <w:rsid w:val="0002298F"/>
    <w:rsid w:val="00025879"/>
    <w:rsid w:val="00025A38"/>
    <w:rsid w:val="0002605E"/>
    <w:rsid w:val="00026B3F"/>
    <w:rsid w:val="00026D05"/>
    <w:rsid w:val="00027014"/>
    <w:rsid w:val="000276D3"/>
    <w:rsid w:val="0003005C"/>
    <w:rsid w:val="00030F84"/>
    <w:rsid w:val="00032BEB"/>
    <w:rsid w:val="00033043"/>
    <w:rsid w:val="0003541D"/>
    <w:rsid w:val="00035F68"/>
    <w:rsid w:val="00036651"/>
    <w:rsid w:val="00040344"/>
    <w:rsid w:val="00040EC7"/>
    <w:rsid w:val="000414F2"/>
    <w:rsid w:val="00042101"/>
    <w:rsid w:val="000421EE"/>
    <w:rsid w:val="0004230F"/>
    <w:rsid w:val="00042542"/>
    <w:rsid w:val="00044BF5"/>
    <w:rsid w:val="00045EAF"/>
    <w:rsid w:val="00050559"/>
    <w:rsid w:val="000516A1"/>
    <w:rsid w:val="0005316D"/>
    <w:rsid w:val="000539FE"/>
    <w:rsid w:val="00054605"/>
    <w:rsid w:val="0005475D"/>
    <w:rsid w:val="00054A71"/>
    <w:rsid w:val="00055A2D"/>
    <w:rsid w:val="0005645B"/>
    <w:rsid w:val="00056B71"/>
    <w:rsid w:val="000577EE"/>
    <w:rsid w:val="00057DB2"/>
    <w:rsid w:val="000608C2"/>
    <w:rsid w:val="00060DBA"/>
    <w:rsid w:val="000620C4"/>
    <w:rsid w:val="00062775"/>
    <w:rsid w:val="00063A1D"/>
    <w:rsid w:val="00064328"/>
    <w:rsid w:val="0006564A"/>
    <w:rsid w:val="0006668A"/>
    <w:rsid w:val="00066F5A"/>
    <w:rsid w:val="00067EED"/>
    <w:rsid w:val="00070052"/>
    <w:rsid w:val="0007012A"/>
    <w:rsid w:val="00073823"/>
    <w:rsid w:val="00073B12"/>
    <w:rsid w:val="00073BC5"/>
    <w:rsid w:val="0007498C"/>
    <w:rsid w:val="00074F70"/>
    <w:rsid w:val="00076B76"/>
    <w:rsid w:val="00077233"/>
    <w:rsid w:val="00077316"/>
    <w:rsid w:val="000804D6"/>
    <w:rsid w:val="0008101A"/>
    <w:rsid w:val="0008376F"/>
    <w:rsid w:val="00085828"/>
    <w:rsid w:val="0008596A"/>
    <w:rsid w:val="0008642A"/>
    <w:rsid w:val="00086CA3"/>
    <w:rsid w:val="00087508"/>
    <w:rsid w:val="00087E81"/>
    <w:rsid w:val="00091A9A"/>
    <w:rsid w:val="000923CE"/>
    <w:rsid w:val="00092892"/>
    <w:rsid w:val="00094237"/>
    <w:rsid w:val="000942B0"/>
    <w:rsid w:val="00094FCE"/>
    <w:rsid w:val="00095721"/>
    <w:rsid w:val="00095F38"/>
    <w:rsid w:val="000967A9"/>
    <w:rsid w:val="000970F4"/>
    <w:rsid w:val="000A0A19"/>
    <w:rsid w:val="000A0E6B"/>
    <w:rsid w:val="000A1420"/>
    <w:rsid w:val="000A210F"/>
    <w:rsid w:val="000A2130"/>
    <w:rsid w:val="000A2469"/>
    <w:rsid w:val="000A31C2"/>
    <w:rsid w:val="000A33FE"/>
    <w:rsid w:val="000A35A1"/>
    <w:rsid w:val="000A3A50"/>
    <w:rsid w:val="000A775C"/>
    <w:rsid w:val="000A7ADA"/>
    <w:rsid w:val="000A7EA0"/>
    <w:rsid w:val="000B1622"/>
    <w:rsid w:val="000B2701"/>
    <w:rsid w:val="000B2A23"/>
    <w:rsid w:val="000B2DEA"/>
    <w:rsid w:val="000B4D4E"/>
    <w:rsid w:val="000B4E36"/>
    <w:rsid w:val="000B54F4"/>
    <w:rsid w:val="000B6433"/>
    <w:rsid w:val="000B64F3"/>
    <w:rsid w:val="000B7417"/>
    <w:rsid w:val="000B767E"/>
    <w:rsid w:val="000C03D7"/>
    <w:rsid w:val="000C2290"/>
    <w:rsid w:val="000C22F9"/>
    <w:rsid w:val="000C2E0F"/>
    <w:rsid w:val="000C3A5C"/>
    <w:rsid w:val="000C3C94"/>
    <w:rsid w:val="000C4147"/>
    <w:rsid w:val="000C4EE8"/>
    <w:rsid w:val="000C50E8"/>
    <w:rsid w:val="000C5BF7"/>
    <w:rsid w:val="000C5C24"/>
    <w:rsid w:val="000C5D86"/>
    <w:rsid w:val="000C6AC3"/>
    <w:rsid w:val="000C6FF7"/>
    <w:rsid w:val="000C722D"/>
    <w:rsid w:val="000D04F0"/>
    <w:rsid w:val="000D31C6"/>
    <w:rsid w:val="000D3262"/>
    <w:rsid w:val="000D381E"/>
    <w:rsid w:val="000D5917"/>
    <w:rsid w:val="000D5C54"/>
    <w:rsid w:val="000D7F8B"/>
    <w:rsid w:val="000E1F7E"/>
    <w:rsid w:val="000E38F7"/>
    <w:rsid w:val="000E3BB9"/>
    <w:rsid w:val="000E62C2"/>
    <w:rsid w:val="000E653F"/>
    <w:rsid w:val="000F0A24"/>
    <w:rsid w:val="000F1884"/>
    <w:rsid w:val="000F1A11"/>
    <w:rsid w:val="000F3770"/>
    <w:rsid w:val="000F3821"/>
    <w:rsid w:val="000F4573"/>
    <w:rsid w:val="000F497B"/>
    <w:rsid w:val="000F4A8C"/>
    <w:rsid w:val="000F57AB"/>
    <w:rsid w:val="000F5BAD"/>
    <w:rsid w:val="000F5C7F"/>
    <w:rsid w:val="000F68FC"/>
    <w:rsid w:val="000F6B1C"/>
    <w:rsid w:val="00100384"/>
    <w:rsid w:val="00101441"/>
    <w:rsid w:val="001022CA"/>
    <w:rsid w:val="001023D3"/>
    <w:rsid w:val="00102402"/>
    <w:rsid w:val="00102C10"/>
    <w:rsid w:val="00103A44"/>
    <w:rsid w:val="00103CF2"/>
    <w:rsid w:val="00104237"/>
    <w:rsid w:val="00105330"/>
    <w:rsid w:val="00106192"/>
    <w:rsid w:val="00106B08"/>
    <w:rsid w:val="00106EF9"/>
    <w:rsid w:val="001075EE"/>
    <w:rsid w:val="00107847"/>
    <w:rsid w:val="00110E37"/>
    <w:rsid w:val="0011147A"/>
    <w:rsid w:val="00112407"/>
    <w:rsid w:val="001136EC"/>
    <w:rsid w:val="00114E21"/>
    <w:rsid w:val="00115808"/>
    <w:rsid w:val="00116303"/>
    <w:rsid w:val="00116628"/>
    <w:rsid w:val="00116786"/>
    <w:rsid w:val="00117BF4"/>
    <w:rsid w:val="001205A1"/>
    <w:rsid w:val="00120F1D"/>
    <w:rsid w:val="00122307"/>
    <w:rsid w:val="00123BCD"/>
    <w:rsid w:val="00123DFB"/>
    <w:rsid w:val="00124FD6"/>
    <w:rsid w:val="00125188"/>
    <w:rsid w:val="0012563C"/>
    <w:rsid w:val="00125EF5"/>
    <w:rsid w:val="0012630F"/>
    <w:rsid w:val="0012659C"/>
    <w:rsid w:val="00126DE4"/>
    <w:rsid w:val="00130FE0"/>
    <w:rsid w:val="0013236D"/>
    <w:rsid w:val="00132F83"/>
    <w:rsid w:val="00133DC6"/>
    <w:rsid w:val="0013764A"/>
    <w:rsid w:val="00137C56"/>
    <w:rsid w:val="0014028A"/>
    <w:rsid w:val="00140452"/>
    <w:rsid w:val="001411EB"/>
    <w:rsid w:val="0014192E"/>
    <w:rsid w:val="00141A49"/>
    <w:rsid w:val="00141EFC"/>
    <w:rsid w:val="001424F3"/>
    <w:rsid w:val="001431B6"/>
    <w:rsid w:val="00143E5A"/>
    <w:rsid w:val="00144A35"/>
    <w:rsid w:val="001452BE"/>
    <w:rsid w:val="001510E9"/>
    <w:rsid w:val="00151645"/>
    <w:rsid w:val="0015364D"/>
    <w:rsid w:val="00153F46"/>
    <w:rsid w:val="00154675"/>
    <w:rsid w:val="001553BC"/>
    <w:rsid w:val="00155BB9"/>
    <w:rsid w:val="00156703"/>
    <w:rsid w:val="00157829"/>
    <w:rsid w:val="0016017A"/>
    <w:rsid w:val="00160458"/>
    <w:rsid w:val="001610FD"/>
    <w:rsid w:val="001622D7"/>
    <w:rsid w:val="00162925"/>
    <w:rsid w:val="00162AB6"/>
    <w:rsid w:val="00165512"/>
    <w:rsid w:val="00165556"/>
    <w:rsid w:val="00165DB6"/>
    <w:rsid w:val="00165E03"/>
    <w:rsid w:val="00166E4F"/>
    <w:rsid w:val="00167482"/>
    <w:rsid w:val="00167D28"/>
    <w:rsid w:val="001712FD"/>
    <w:rsid w:val="0017227C"/>
    <w:rsid w:val="001738E7"/>
    <w:rsid w:val="00174E58"/>
    <w:rsid w:val="00176A38"/>
    <w:rsid w:val="001770D3"/>
    <w:rsid w:val="00177885"/>
    <w:rsid w:val="00180570"/>
    <w:rsid w:val="0018154D"/>
    <w:rsid w:val="001815C7"/>
    <w:rsid w:val="00181957"/>
    <w:rsid w:val="00181E4B"/>
    <w:rsid w:val="00181E73"/>
    <w:rsid w:val="001824A3"/>
    <w:rsid w:val="00182B78"/>
    <w:rsid w:val="00185588"/>
    <w:rsid w:val="00186B9E"/>
    <w:rsid w:val="00187017"/>
    <w:rsid w:val="00187502"/>
    <w:rsid w:val="001876B4"/>
    <w:rsid w:val="00190330"/>
    <w:rsid w:val="00190FB5"/>
    <w:rsid w:val="00193119"/>
    <w:rsid w:val="00193189"/>
    <w:rsid w:val="001939C5"/>
    <w:rsid w:val="00193B95"/>
    <w:rsid w:val="0019534E"/>
    <w:rsid w:val="001964CE"/>
    <w:rsid w:val="00196AC2"/>
    <w:rsid w:val="00197E64"/>
    <w:rsid w:val="001A0B91"/>
    <w:rsid w:val="001A2A1E"/>
    <w:rsid w:val="001A3D76"/>
    <w:rsid w:val="001A4549"/>
    <w:rsid w:val="001A486F"/>
    <w:rsid w:val="001A4C91"/>
    <w:rsid w:val="001A4F79"/>
    <w:rsid w:val="001A5451"/>
    <w:rsid w:val="001A58A4"/>
    <w:rsid w:val="001A6A07"/>
    <w:rsid w:val="001A7946"/>
    <w:rsid w:val="001A7AC8"/>
    <w:rsid w:val="001B0B29"/>
    <w:rsid w:val="001B1627"/>
    <w:rsid w:val="001B20F5"/>
    <w:rsid w:val="001B3650"/>
    <w:rsid w:val="001B3B0B"/>
    <w:rsid w:val="001B4791"/>
    <w:rsid w:val="001B58E8"/>
    <w:rsid w:val="001B5A21"/>
    <w:rsid w:val="001B6D57"/>
    <w:rsid w:val="001B734D"/>
    <w:rsid w:val="001B742B"/>
    <w:rsid w:val="001C0183"/>
    <w:rsid w:val="001C03A6"/>
    <w:rsid w:val="001C0823"/>
    <w:rsid w:val="001C0B83"/>
    <w:rsid w:val="001C1110"/>
    <w:rsid w:val="001C11C4"/>
    <w:rsid w:val="001C1D0A"/>
    <w:rsid w:val="001C30B7"/>
    <w:rsid w:val="001C55B1"/>
    <w:rsid w:val="001C6CA4"/>
    <w:rsid w:val="001C741C"/>
    <w:rsid w:val="001D0884"/>
    <w:rsid w:val="001D0CB2"/>
    <w:rsid w:val="001D12B8"/>
    <w:rsid w:val="001D39F2"/>
    <w:rsid w:val="001D42D1"/>
    <w:rsid w:val="001D5475"/>
    <w:rsid w:val="001D66C6"/>
    <w:rsid w:val="001D70C5"/>
    <w:rsid w:val="001D74D7"/>
    <w:rsid w:val="001E04B6"/>
    <w:rsid w:val="001E2001"/>
    <w:rsid w:val="001E2051"/>
    <w:rsid w:val="001E25EF"/>
    <w:rsid w:val="001E3BB6"/>
    <w:rsid w:val="001E5AF0"/>
    <w:rsid w:val="001E5CB3"/>
    <w:rsid w:val="001E5D7C"/>
    <w:rsid w:val="001E7BFB"/>
    <w:rsid w:val="001F0599"/>
    <w:rsid w:val="001F15B2"/>
    <w:rsid w:val="001F15F4"/>
    <w:rsid w:val="001F3FFF"/>
    <w:rsid w:val="001F4421"/>
    <w:rsid w:val="001F45A7"/>
    <w:rsid w:val="001F4F12"/>
    <w:rsid w:val="001F6ADA"/>
    <w:rsid w:val="00201C54"/>
    <w:rsid w:val="002031D1"/>
    <w:rsid w:val="002042C6"/>
    <w:rsid w:val="00205D03"/>
    <w:rsid w:val="002061F9"/>
    <w:rsid w:val="00206AEF"/>
    <w:rsid w:val="00207261"/>
    <w:rsid w:val="00210E71"/>
    <w:rsid w:val="0021126F"/>
    <w:rsid w:val="00212339"/>
    <w:rsid w:val="00212457"/>
    <w:rsid w:val="00212890"/>
    <w:rsid w:val="0021298F"/>
    <w:rsid w:val="00212D4D"/>
    <w:rsid w:val="00214596"/>
    <w:rsid w:val="00214B8C"/>
    <w:rsid w:val="0021556A"/>
    <w:rsid w:val="002159F3"/>
    <w:rsid w:val="00215A1E"/>
    <w:rsid w:val="00215A48"/>
    <w:rsid w:val="00215F58"/>
    <w:rsid w:val="00216A86"/>
    <w:rsid w:val="002179DE"/>
    <w:rsid w:val="002200A5"/>
    <w:rsid w:val="002201E2"/>
    <w:rsid w:val="00220F89"/>
    <w:rsid w:val="002216A8"/>
    <w:rsid w:val="00222335"/>
    <w:rsid w:val="00222DEE"/>
    <w:rsid w:val="00224872"/>
    <w:rsid w:val="002252E9"/>
    <w:rsid w:val="002258B7"/>
    <w:rsid w:val="00226304"/>
    <w:rsid w:val="00226721"/>
    <w:rsid w:val="00226DB9"/>
    <w:rsid w:val="002277A8"/>
    <w:rsid w:val="002277F4"/>
    <w:rsid w:val="002279C7"/>
    <w:rsid w:val="00227F5D"/>
    <w:rsid w:val="00232400"/>
    <w:rsid w:val="002324CF"/>
    <w:rsid w:val="0023269D"/>
    <w:rsid w:val="002335F0"/>
    <w:rsid w:val="00233AF5"/>
    <w:rsid w:val="002341F1"/>
    <w:rsid w:val="0023521D"/>
    <w:rsid w:val="00235D22"/>
    <w:rsid w:val="00237B07"/>
    <w:rsid w:val="00241B2F"/>
    <w:rsid w:val="0024313B"/>
    <w:rsid w:val="0024399A"/>
    <w:rsid w:val="00243BA2"/>
    <w:rsid w:val="002440A0"/>
    <w:rsid w:val="00245597"/>
    <w:rsid w:val="00246310"/>
    <w:rsid w:val="002468D0"/>
    <w:rsid w:val="002474CD"/>
    <w:rsid w:val="00247A7D"/>
    <w:rsid w:val="00250091"/>
    <w:rsid w:val="00250819"/>
    <w:rsid w:val="00250AB9"/>
    <w:rsid w:val="00252BAF"/>
    <w:rsid w:val="00253A30"/>
    <w:rsid w:val="002540C1"/>
    <w:rsid w:val="00254B77"/>
    <w:rsid w:val="002567CF"/>
    <w:rsid w:val="0025785E"/>
    <w:rsid w:val="00257B81"/>
    <w:rsid w:val="0026021A"/>
    <w:rsid w:val="0026155A"/>
    <w:rsid w:val="00261AD7"/>
    <w:rsid w:val="00262C1E"/>
    <w:rsid w:val="00263EBF"/>
    <w:rsid w:val="00264374"/>
    <w:rsid w:val="00264469"/>
    <w:rsid w:val="00264774"/>
    <w:rsid w:val="00264EF4"/>
    <w:rsid w:val="00264F9C"/>
    <w:rsid w:val="00267CC4"/>
    <w:rsid w:val="0027037A"/>
    <w:rsid w:val="00270647"/>
    <w:rsid w:val="002723F6"/>
    <w:rsid w:val="0027247B"/>
    <w:rsid w:val="00273D90"/>
    <w:rsid w:val="00275604"/>
    <w:rsid w:val="002762EB"/>
    <w:rsid w:val="00276BEC"/>
    <w:rsid w:val="0027753D"/>
    <w:rsid w:val="0027786A"/>
    <w:rsid w:val="002803A2"/>
    <w:rsid w:val="00280BDD"/>
    <w:rsid w:val="002819BA"/>
    <w:rsid w:val="00281B22"/>
    <w:rsid w:val="00282F00"/>
    <w:rsid w:val="00283399"/>
    <w:rsid w:val="002841FA"/>
    <w:rsid w:val="00284388"/>
    <w:rsid w:val="0028454C"/>
    <w:rsid w:val="00284663"/>
    <w:rsid w:val="00286CEF"/>
    <w:rsid w:val="00286DCC"/>
    <w:rsid w:val="00286DFE"/>
    <w:rsid w:val="00290DBD"/>
    <w:rsid w:val="00290E8F"/>
    <w:rsid w:val="00291387"/>
    <w:rsid w:val="002928DE"/>
    <w:rsid w:val="00292B70"/>
    <w:rsid w:val="00293680"/>
    <w:rsid w:val="00293AA6"/>
    <w:rsid w:val="0029414B"/>
    <w:rsid w:val="00294592"/>
    <w:rsid w:val="00294F7F"/>
    <w:rsid w:val="0029628B"/>
    <w:rsid w:val="00296B92"/>
    <w:rsid w:val="00296C00"/>
    <w:rsid w:val="00296C04"/>
    <w:rsid w:val="00296DEE"/>
    <w:rsid w:val="00297D01"/>
    <w:rsid w:val="002A0C96"/>
    <w:rsid w:val="002A2288"/>
    <w:rsid w:val="002A2BAE"/>
    <w:rsid w:val="002A3AEA"/>
    <w:rsid w:val="002A406B"/>
    <w:rsid w:val="002A62D4"/>
    <w:rsid w:val="002A63F5"/>
    <w:rsid w:val="002A792C"/>
    <w:rsid w:val="002A7B8B"/>
    <w:rsid w:val="002B1351"/>
    <w:rsid w:val="002B2476"/>
    <w:rsid w:val="002B2D9C"/>
    <w:rsid w:val="002B3D61"/>
    <w:rsid w:val="002B4466"/>
    <w:rsid w:val="002B4D43"/>
    <w:rsid w:val="002B5F39"/>
    <w:rsid w:val="002B69A2"/>
    <w:rsid w:val="002B6ABD"/>
    <w:rsid w:val="002C069F"/>
    <w:rsid w:val="002C0921"/>
    <w:rsid w:val="002C134E"/>
    <w:rsid w:val="002C1E7A"/>
    <w:rsid w:val="002C26DB"/>
    <w:rsid w:val="002C3020"/>
    <w:rsid w:val="002C3584"/>
    <w:rsid w:val="002C39B4"/>
    <w:rsid w:val="002C3A70"/>
    <w:rsid w:val="002C3C3D"/>
    <w:rsid w:val="002C3CC6"/>
    <w:rsid w:val="002C3D23"/>
    <w:rsid w:val="002C49FE"/>
    <w:rsid w:val="002C5505"/>
    <w:rsid w:val="002C7067"/>
    <w:rsid w:val="002C7084"/>
    <w:rsid w:val="002C788A"/>
    <w:rsid w:val="002C7E53"/>
    <w:rsid w:val="002D077E"/>
    <w:rsid w:val="002D08C6"/>
    <w:rsid w:val="002D0B69"/>
    <w:rsid w:val="002D207C"/>
    <w:rsid w:val="002D240D"/>
    <w:rsid w:val="002D2C13"/>
    <w:rsid w:val="002D2DBB"/>
    <w:rsid w:val="002D389E"/>
    <w:rsid w:val="002D418B"/>
    <w:rsid w:val="002D45C4"/>
    <w:rsid w:val="002D52AB"/>
    <w:rsid w:val="002D5CA3"/>
    <w:rsid w:val="002D5E2C"/>
    <w:rsid w:val="002D6212"/>
    <w:rsid w:val="002D708A"/>
    <w:rsid w:val="002D7190"/>
    <w:rsid w:val="002D71DE"/>
    <w:rsid w:val="002D7B57"/>
    <w:rsid w:val="002D7F98"/>
    <w:rsid w:val="002E1988"/>
    <w:rsid w:val="002E31CB"/>
    <w:rsid w:val="002E3978"/>
    <w:rsid w:val="002E3A7E"/>
    <w:rsid w:val="002E4611"/>
    <w:rsid w:val="002E4D0C"/>
    <w:rsid w:val="002E5609"/>
    <w:rsid w:val="002E5D61"/>
    <w:rsid w:val="002E7999"/>
    <w:rsid w:val="002F00BE"/>
    <w:rsid w:val="002F0758"/>
    <w:rsid w:val="002F0E2A"/>
    <w:rsid w:val="002F3D10"/>
    <w:rsid w:val="002F4D49"/>
    <w:rsid w:val="00300C70"/>
    <w:rsid w:val="003014BC"/>
    <w:rsid w:val="00301577"/>
    <w:rsid w:val="003027EB"/>
    <w:rsid w:val="00302D5E"/>
    <w:rsid w:val="00302F2F"/>
    <w:rsid w:val="00302FF7"/>
    <w:rsid w:val="003038FF"/>
    <w:rsid w:val="00304CF1"/>
    <w:rsid w:val="00304F0F"/>
    <w:rsid w:val="003058AA"/>
    <w:rsid w:val="003065E5"/>
    <w:rsid w:val="003071C9"/>
    <w:rsid w:val="00310BF3"/>
    <w:rsid w:val="00313848"/>
    <w:rsid w:val="00313AD6"/>
    <w:rsid w:val="00314457"/>
    <w:rsid w:val="00314A83"/>
    <w:rsid w:val="003168EF"/>
    <w:rsid w:val="00317559"/>
    <w:rsid w:val="003217D5"/>
    <w:rsid w:val="00323575"/>
    <w:rsid w:val="0032512A"/>
    <w:rsid w:val="00325498"/>
    <w:rsid w:val="00325553"/>
    <w:rsid w:val="003261A0"/>
    <w:rsid w:val="00327A4C"/>
    <w:rsid w:val="00330A90"/>
    <w:rsid w:val="00330AAE"/>
    <w:rsid w:val="003317D2"/>
    <w:rsid w:val="0033234F"/>
    <w:rsid w:val="003326E6"/>
    <w:rsid w:val="003348F4"/>
    <w:rsid w:val="00334968"/>
    <w:rsid w:val="00335032"/>
    <w:rsid w:val="00335A1C"/>
    <w:rsid w:val="003364D5"/>
    <w:rsid w:val="00336D52"/>
    <w:rsid w:val="00337A67"/>
    <w:rsid w:val="00341533"/>
    <w:rsid w:val="003418E1"/>
    <w:rsid w:val="0034473F"/>
    <w:rsid w:val="00344C02"/>
    <w:rsid w:val="00344D6E"/>
    <w:rsid w:val="00345325"/>
    <w:rsid w:val="0034535C"/>
    <w:rsid w:val="003456D6"/>
    <w:rsid w:val="0034588A"/>
    <w:rsid w:val="00345FFD"/>
    <w:rsid w:val="00346705"/>
    <w:rsid w:val="00346D2A"/>
    <w:rsid w:val="0034785F"/>
    <w:rsid w:val="003501C3"/>
    <w:rsid w:val="00350CDF"/>
    <w:rsid w:val="00351B17"/>
    <w:rsid w:val="00352538"/>
    <w:rsid w:val="00352778"/>
    <w:rsid w:val="003535BF"/>
    <w:rsid w:val="00353681"/>
    <w:rsid w:val="00353995"/>
    <w:rsid w:val="003559D9"/>
    <w:rsid w:val="00355E70"/>
    <w:rsid w:val="00356EC2"/>
    <w:rsid w:val="00360648"/>
    <w:rsid w:val="00360AF6"/>
    <w:rsid w:val="00361E54"/>
    <w:rsid w:val="00362A63"/>
    <w:rsid w:val="00362C9D"/>
    <w:rsid w:val="003632FD"/>
    <w:rsid w:val="00365B20"/>
    <w:rsid w:val="00365C40"/>
    <w:rsid w:val="003660F8"/>
    <w:rsid w:val="00366DB2"/>
    <w:rsid w:val="00367377"/>
    <w:rsid w:val="00372046"/>
    <w:rsid w:val="003728BA"/>
    <w:rsid w:val="003734AF"/>
    <w:rsid w:val="00374685"/>
    <w:rsid w:val="003750A6"/>
    <w:rsid w:val="00375469"/>
    <w:rsid w:val="003757F2"/>
    <w:rsid w:val="003759F5"/>
    <w:rsid w:val="00375EDD"/>
    <w:rsid w:val="00376751"/>
    <w:rsid w:val="003773DA"/>
    <w:rsid w:val="00377741"/>
    <w:rsid w:val="00380247"/>
    <w:rsid w:val="00380449"/>
    <w:rsid w:val="00380554"/>
    <w:rsid w:val="0038071E"/>
    <w:rsid w:val="00380BAA"/>
    <w:rsid w:val="0038110B"/>
    <w:rsid w:val="003812BF"/>
    <w:rsid w:val="003825A6"/>
    <w:rsid w:val="00382F76"/>
    <w:rsid w:val="0038321E"/>
    <w:rsid w:val="003832DB"/>
    <w:rsid w:val="00383794"/>
    <w:rsid w:val="00384123"/>
    <w:rsid w:val="0038571C"/>
    <w:rsid w:val="00385D3D"/>
    <w:rsid w:val="00386F30"/>
    <w:rsid w:val="0038784E"/>
    <w:rsid w:val="00390F44"/>
    <w:rsid w:val="00391BD5"/>
    <w:rsid w:val="003929E7"/>
    <w:rsid w:val="00396250"/>
    <w:rsid w:val="003A00BF"/>
    <w:rsid w:val="003A0196"/>
    <w:rsid w:val="003A054D"/>
    <w:rsid w:val="003A0B29"/>
    <w:rsid w:val="003A24BF"/>
    <w:rsid w:val="003A2EDF"/>
    <w:rsid w:val="003A3C24"/>
    <w:rsid w:val="003A4C77"/>
    <w:rsid w:val="003A4FDC"/>
    <w:rsid w:val="003A6923"/>
    <w:rsid w:val="003A7CCF"/>
    <w:rsid w:val="003B0501"/>
    <w:rsid w:val="003B0597"/>
    <w:rsid w:val="003B11AD"/>
    <w:rsid w:val="003B3451"/>
    <w:rsid w:val="003B368B"/>
    <w:rsid w:val="003B52DA"/>
    <w:rsid w:val="003B65D1"/>
    <w:rsid w:val="003B7277"/>
    <w:rsid w:val="003C02FD"/>
    <w:rsid w:val="003C0B6D"/>
    <w:rsid w:val="003C0E20"/>
    <w:rsid w:val="003C1D66"/>
    <w:rsid w:val="003C2078"/>
    <w:rsid w:val="003C4384"/>
    <w:rsid w:val="003C4D0A"/>
    <w:rsid w:val="003C5B5F"/>
    <w:rsid w:val="003C65EF"/>
    <w:rsid w:val="003C69C1"/>
    <w:rsid w:val="003C777F"/>
    <w:rsid w:val="003D07C0"/>
    <w:rsid w:val="003D0A0F"/>
    <w:rsid w:val="003D13CC"/>
    <w:rsid w:val="003D202C"/>
    <w:rsid w:val="003D2FB2"/>
    <w:rsid w:val="003D4A45"/>
    <w:rsid w:val="003D56F7"/>
    <w:rsid w:val="003D5946"/>
    <w:rsid w:val="003D634F"/>
    <w:rsid w:val="003E01DF"/>
    <w:rsid w:val="003E0D5D"/>
    <w:rsid w:val="003E12FB"/>
    <w:rsid w:val="003E1E37"/>
    <w:rsid w:val="003E23AD"/>
    <w:rsid w:val="003E2631"/>
    <w:rsid w:val="003E2DB1"/>
    <w:rsid w:val="003E2E2D"/>
    <w:rsid w:val="003E2E74"/>
    <w:rsid w:val="003E3D8E"/>
    <w:rsid w:val="003E44B9"/>
    <w:rsid w:val="003E4FB8"/>
    <w:rsid w:val="003E5486"/>
    <w:rsid w:val="003E6678"/>
    <w:rsid w:val="003E7678"/>
    <w:rsid w:val="003E7F7E"/>
    <w:rsid w:val="003F1505"/>
    <w:rsid w:val="003F201D"/>
    <w:rsid w:val="003F2C9E"/>
    <w:rsid w:val="003F3059"/>
    <w:rsid w:val="003F3D7D"/>
    <w:rsid w:val="003F42D7"/>
    <w:rsid w:val="003F5295"/>
    <w:rsid w:val="003F5DA3"/>
    <w:rsid w:val="003F7914"/>
    <w:rsid w:val="003F791D"/>
    <w:rsid w:val="003F79F7"/>
    <w:rsid w:val="00402F51"/>
    <w:rsid w:val="0040471A"/>
    <w:rsid w:val="00404960"/>
    <w:rsid w:val="00405735"/>
    <w:rsid w:val="00405F22"/>
    <w:rsid w:val="0040665F"/>
    <w:rsid w:val="00406853"/>
    <w:rsid w:val="00406A70"/>
    <w:rsid w:val="00406FDC"/>
    <w:rsid w:val="00411ABC"/>
    <w:rsid w:val="00411D72"/>
    <w:rsid w:val="004124BD"/>
    <w:rsid w:val="004138AB"/>
    <w:rsid w:val="00414646"/>
    <w:rsid w:val="00414688"/>
    <w:rsid w:val="0041553E"/>
    <w:rsid w:val="00415AAB"/>
    <w:rsid w:val="00415F9D"/>
    <w:rsid w:val="00416790"/>
    <w:rsid w:val="00421926"/>
    <w:rsid w:val="00421D9E"/>
    <w:rsid w:val="00421E0F"/>
    <w:rsid w:val="00423872"/>
    <w:rsid w:val="00423AFC"/>
    <w:rsid w:val="00423D29"/>
    <w:rsid w:val="004258EC"/>
    <w:rsid w:val="00425A04"/>
    <w:rsid w:val="00425D03"/>
    <w:rsid w:val="004275F1"/>
    <w:rsid w:val="00427A3B"/>
    <w:rsid w:val="0043058A"/>
    <w:rsid w:val="004325E2"/>
    <w:rsid w:val="004336D2"/>
    <w:rsid w:val="00433A6C"/>
    <w:rsid w:val="004348F6"/>
    <w:rsid w:val="00435A0E"/>
    <w:rsid w:val="0043676B"/>
    <w:rsid w:val="004402AE"/>
    <w:rsid w:val="004434DC"/>
    <w:rsid w:val="00443591"/>
    <w:rsid w:val="00443B19"/>
    <w:rsid w:val="00443BCF"/>
    <w:rsid w:val="00443EA8"/>
    <w:rsid w:val="0044543D"/>
    <w:rsid w:val="004457DE"/>
    <w:rsid w:val="00445A94"/>
    <w:rsid w:val="00446326"/>
    <w:rsid w:val="00446788"/>
    <w:rsid w:val="00446D4D"/>
    <w:rsid w:val="0045090F"/>
    <w:rsid w:val="004513C6"/>
    <w:rsid w:val="0045188D"/>
    <w:rsid w:val="0045350E"/>
    <w:rsid w:val="00454D4F"/>
    <w:rsid w:val="0045748E"/>
    <w:rsid w:val="00457FA1"/>
    <w:rsid w:val="00460971"/>
    <w:rsid w:val="00460A09"/>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CFC"/>
    <w:rsid w:val="0047676D"/>
    <w:rsid w:val="00477612"/>
    <w:rsid w:val="0047763F"/>
    <w:rsid w:val="004778F4"/>
    <w:rsid w:val="0048029B"/>
    <w:rsid w:val="004809D3"/>
    <w:rsid w:val="00480D83"/>
    <w:rsid w:val="00481F0E"/>
    <w:rsid w:val="004824D3"/>
    <w:rsid w:val="00482EB1"/>
    <w:rsid w:val="00484048"/>
    <w:rsid w:val="00484450"/>
    <w:rsid w:val="00485795"/>
    <w:rsid w:val="00487A88"/>
    <w:rsid w:val="00490D3B"/>
    <w:rsid w:val="00491522"/>
    <w:rsid w:val="00491727"/>
    <w:rsid w:val="0049179D"/>
    <w:rsid w:val="00492906"/>
    <w:rsid w:val="00494721"/>
    <w:rsid w:val="0049592A"/>
    <w:rsid w:val="004964B9"/>
    <w:rsid w:val="00496634"/>
    <w:rsid w:val="004973E2"/>
    <w:rsid w:val="004974DF"/>
    <w:rsid w:val="00497A6D"/>
    <w:rsid w:val="004A0ABB"/>
    <w:rsid w:val="004A29B4"/>
    <w:rsid w:val="004A64DA"/>
    <w:rsid w:val="004A65E6"/>
    <w:rsid w:val="004A6BE4"/>
    <w:rsid w:val="004B1BD7"/>
    <w:rsid w:val="004B4747"/>
    <w:rsid w:val="004B47FC"/>
    <w:rsid w:val="004B6701"/>
    <w:rsid w:val="004B77CC"/>
    <w:rsid w:val="004B7CC8"/>
    <w:rsid w:val="004C0139"/>
    <w:rsid w:val="004C242D"/>
    <w:rsid w:val="004C2749"/>
    <w:rsid w:val="004C4702"/>
    <w:rsid w:val="004C484E"/>
    <w:rsid w:val="004C5684"/>
    <w:rsid w:val="004C5A7D"/>
    <w:rsid w:val="004C6EF6"/>
    <w:rsid w:val="004D19EA"/>
    <w:rsid w:val="004D1A4E"/>
    <w:rsid w:val="004D2640"/>
    <w:rsid w:val="004D4CC6"/>
    <w:rsid w:val="004D61E7"/>
    <w:rsid w:val="004D766B"/>
    <w:rsid w:val="004E00A8"/>
    <w:rsid w:val="004E0153"/>
    <w:rsid w:val="004E06DB"/>
    <w:rsid w:val="004E1418"/>
    <w:rsid w:val="004E1B83"/>
    <w:rsid w:val="004E357A"/>
    <w:rsid w:val="004E4E05"/>
    <w:rsid w:val="004E4E78"/>
    <w:rsid w:val="004E590A"/>
    <w:rsid w:val="004E5E76"/>
    <w:rsid w:val="004E64EE"/>
    <w:rsid w:val="004E6E6D"/>
    <w:rsid w:val="004E7639"/>
    <w:rsid w:val="004F05DE"/>
    <w:rsid w:val="004F3A16"/>
    <w:rsid w:val="004F65B3"/>
    <w:rsid w:val="004F6805"/>
    <w:rsid w:val="004F6C4C"/>
    <w:rsid w:val="004F71FE"/>
    <w:rsid w:val="004F78FB"/>
    <w:rsid w:val="00500D85"/>
    <w:rsid w:val="00501589"/>
    <w:rsid w:val="00501E15"/>
    <w:rsid w:val="00503131"/>
    <w:rsid w:val="005036CD"/>
    <w:rsid w:val="005047B9"/>
    <w:rsid w:val="00504B23"/>
    <w:rsid w:val="00504E8A"/>
    <w:rsid w:val="00504FC3"/>
    <w:rsid w:val="00505A97"/>
    <w:rsid w:val="005061F3"/>
    <w:rsid w:val="00510057"/>
    <w:rsid w:val="005128DB"/>
    <w:rsid w:val="005129B4"/>
    <w:rsid w:val="00513830"/>
    <w:rsid w:val="0051579C"/>
    <w:rsid w:val="00516264"/>
    <w:rsid w:val="005172E9"/>
    <w:rsid w:val="005177AD"/>
    <w:rsid w:val="0051786E"/>
    <w:rsid w:val="00520076"/>
    <w:rsid w:val="00520482"/>
    <w:rsid w:val="00520540"/>
    <w:rsid w:val="00520584"/>
    <w:rsid w:val="00520C2D"/>
    <w:rsid w:val="00521401"/>
    <w:rsid w:val="00522520"/>
    <w:rsid w:val="005239FE"/>
    <w:rsid w:val="00523C31"/>
    <w:rsid w:val="00524129"/>
    <w:rsid w:val="00524DAD"/>
    <w:rsid w:val="0052651E"/>
    <w:rsid w:val="00527441"/>
    <w:rsid w:val="00527E38"/>
    <w:rsid w:val="00531303"/>
    <w:rsid w:val="00531877"/>
    <w:rsid w:val="005323B9"/>
    <w:rsid w:val="005338C3"/>
    <w:rsid w:val="00534422"/>
    <w:rsid w:val="00534445"/>
    <w:rsid w:val="0053521F"/>
    <w:rsid w:val="0053583A"/>
    <w:rsid w:val="00536F61"/>
    <w:rsid w:val="0053734F"/>
    <w:rsid w:val="005376EC"/>
    <w:rsid w:val="0053773D"/>
    <w:rsid w:val="00540C19"/>
    <w:rsid w:val="00540CF3"/>
    <w:rsid w:val="0054288B"/>
    <w:rsid w:val="00542B9E"/>
    <w:rsid w:val="00543C5D"/>
    <w:rsid w:val="0054447B"/>
    <w:rsid w:val="00545499"/>
    <w:rsid w:val="005457E3"/>
    <w:rsid w:val="00545FCD"/>
    <w:rsid w:val="00546137"/>
    <w:rsid w:val="005462AF"/>
    <w:rsid w:val="005469CD"/>
    <w:rsid w:val="0054761C"/>
    <w:rsid w:val="0055008A"/>
    <w:rsid w:val="00550896"/>
    <w:rsid w:val="005508D8"/>
    <w:rsid w:val="00550E84"/>
    <w:rsid w:val="00550FC8"/>
    <w:rsid w:val="005535B3"/>
    <w:rsid w:val="00553905"/>
    <w:rsid w:val="00553F82"/>
    <w:rsid w:val="005548D0"/>
    <w:rsid w:val="005549F5"/>
    <w:rsid w:val="0055532C"/>
    <w:rsid w:val="0055558D"/>
    <w:rsid w:val="00557572"/>
    <w:rsid w:val="0056046F"/>
    <w:rsid w:val="00561305"/>
    <w:rsid w:val="005614C7"/>
    <w:rsid w:val="005621E5"/>
    <w:rsid w:val="0056254E"/>
    <w:rsid w:val="00562DCC"/>
    <w:rsid w:val="005630AD"/>
    <w:rsid w:val="005634F6"/>
    <w:rsid w:val="0056380A"/>
    <w:rsid w:val="00564FD2"/>
    <w:rsid w:val="00565CFB"/>
    <w:rsid w:val="00565D2C"/>
    <w:rsid w:val="005675EC"/>
    <w:rsid w:val="00570364"/>
    <w:rsid w:val="00570AE7"/>
    <w:rsid w:val="0057190D"/>
    <w:rsid w:val="0057217B"/>
    <w:rsid w:val="00572D83"/>
    <w:rsid w:val="00574ED4"/>
    <w:rsid w:val="005759C7"/>
    <w:rsid w:val="00577A7F"/>
    <w:rsid w:val="00577EEF"/>
    <w:rsid w:val="00581977"/>
    <w:rsid w:val="005826D5"/>
    <w:rsid w:val="0058319E"/>
    <w:rsid w:val="00583A1F"/>
    <w:rsid w:val="00583F5A"/>
    <w:rsid w:val="00584B30"/>
    <w:rsid w:val="00584C8E"/>
    <w:rsid w:val="005851CA"/>
    <w:rsid w:val="005852C3"/>
    <w:rsid w:val="0058592F"/>
    <w:rsid w:val="0058688D"/>
    <w:rsid w:val="005875CB"/>
    <w:rsid w:val="00587F0D"/>
    <w:rsid w:val="00590E27"/>
    <w:rsid w:val="00592003"/>
    <w:rsid w:val="00592420"/>
    <w:rsid w:val="00593655"/>
    <w:rsid w:val="00593ED9"/>
    <w:rsid w:val="005949C7"/>
    <w:rsid w:val="00594ACA"/>
    <w:rsid w:val="00594C38"/>
    <w:rsid w:val="00596269"/>
    <w:rsid w:val="005967F5"/>
    <w:rsid w:val="005970AD"/>
    <w:rsid w:val="00597ED4"/>
    <w:rsid w:val="005A2BB1"/>
    <w:rsid w:val="005A3504"/>
    <w:rsid w:val="005A4021"/>
    <w:rsid w:val="005A543E"/>
    <w:rsid w:val="005A571B"/>
    <w:rsid w:val="005A65E8"/>
    <w:rsid w:val="005A70A3"/>
    <w:rsid w:val="005A72FD"/>
    <w:rsid w:val="005A771D"/>
    <w:rsid w:val="005B126F"/>
    <w:rsid w:val="005B2208"/>
    <w:rsid w:val="005B2719"/>
    <w:rsid w:val="005B3287"/>
    <w:rsid w:val="005B433F"/>
    <w:rsid w:val="005B4809"/>
    <w:rsid w:val="005B4990"/>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4501"/>
    <w:rsid w:val="005C4ACE"/>
    <w:rsid w:val="005C54AF"/>
    <w:rsid w:val="005C55FC"/>
    <w:rsid w:val="005C7036"/>
    <w:rsid w:val="005D030C"/>
    <w:rsid w:val="005D03F9"/>
    <w:rsid w:val="005D12BB"/>
    <w:rsid w:val="005D1D6A"/>
    <w:rsid w:val="005D1E08"/>
    <w:rsid w:val="005D352C"/>
    <w:rsid w:val="005D3969"/>
    <w:rsid w:val="005D45F7"/>
    <w:rsid w:val="005D4FF5"/>
    <w:rsid w:val="005D500F"/>
    <w:rsid w:val="005D688F"/>
    <w:rsid w:val="005D6DD9"/>
    <w:rsid w:val="005E02B6"/>
    <w:rsid w:val="005E30F1"/>
    <w:rsid w:val="005E44CB"/>
    <w:rsid w:val="005E54D1"/>
    <w:rsid w:val="005E6385"/>
    <w:rsid w:val="005E6770"/>
    <w:rsid w:val="005E6A44"/>
    <w:rsid w:val="005F065C"/>
    <w:rsid w:val="005F57DE"/>
    <w:rsid w:val="005F680F"/>
    <w:rsid w:val="005F7013"/>
    <w:rsid w:val="006010ED"/>
    <w:rsid w:val="00602C0A"/>
    <w:rsid w:val="006045A9"/>
    <w:rsid w:val="006050F0"/>
    <w:rsid w:val="006057DE"/>
    <w:rsid w:val="00606311"/>
    <w:rsid w:val="00606F0D"/>
    <w:rsid w:val="00610E6D"/>
    <w:rsid w:val="006126E4"/>
    <w:rsid w:val="006127BC"/>
    <w:rsid w:val="00613127"/>
    <w:rsid w:val="00614B86"/>
    <w:rsid w:val="006155C4"/>
    <w:rsid w:val="00615855"/>
    <w:rsid w:val="00617091"/>
    <w:rsid w:val="00617543"/>
    <w:rsid w:val="006177A2"/>
    <w:rsid w:val="00617C31"/>
    <w:rsid w:val="00621129"/>
    <w:rsid w:val="006217B5"/>
    <w:rsid w:val="00621FE2"/>
    <w:rsid w:val="006227CF"/>
    <w:rsid w:val="00622801"/>
    <w:rsid w:val="006228FB"/>
    <w:rsid w:val="006235B2"/>
    <w:rsid w:val="00623AD6"/>
    <w:rsid w:val="00623B0A"/>
    <w:rsid w:val="00623BFF"/>
    <w:rsid w:val="00623C76"/>
    <w:rsid w:val="00624034"/>
    <w:rsid w:val="006245C3"/>
    <w:rsid w:val="006267E7"/>
    <w:rsid w:val="0062726E"/>
    <w:rsid w:val="00630374"/>
    <w:rsid w:val="00630545"/>
    <w:rsid w:val="006307AC"/>
    <w:rsid w:val="00630AC9"/>
    <w:rsid w:val="006311AB"/>
    <w:rsid w:val="00631995"/>
    <w:rsid w:val="006319DC"/>
    <w:rsid w:val="00632E24"/>
    <w:rsid w:val="0063517F"/>
    <w:rsid w:val="0063568B"/>
    <w:rsid w:val="00637399"/>
    <w:rsid w:val="00637D62"/>
    <w:rsid w:val="006406EE"/>
    <w:rsid w:val="0064091B"/>
    <w:rsid w:val="0064133A"/>
    <w:rsid w:val="00641587"/>
    <w:rsid w:val="00641717"/>
    <w:rsid w:val="00641D14"/>
    <w:rsid w:val="00643647"/>
    <w:rsid w:val="00644CDB"/>
    <w:rsid w:val="00645486"/>
    <w:rsid w:val="00645A68"/>
    <w:rsid w:val="006465E1"/>
    <w:rsid w:val="00650D03"/>
    <w:rsid w:val="0065108F"/>
    <w:rsid w:val="00651336"/>
    <w:rsid w:val="00651D9A"/>
    <w:rsid w:val="00652D4E"/>
    <w:rsid w:val="006531CE"/>
    <w:rsid w:val="00654953"/>
    <w:rsid w:val="006557C7"/>
    <w:rsid w:val="006558F3"/>
    <w:rsid w:val="00657BCF"/>
    <w:rsid w:val="006609C7"/>
    <w:rsid w:val="00662DDD"/>
    <w:rsid w:val="006639DF"/>
    <w:rsid w:val="0066457D"/>
    <w:rsid w:val="00664C32"/>
    <w:rsid w:val="006650CD"/>
    <w:rsid w:val="00666F38"/>
    <w:rsid w:val="00666F77"/>
    <w:rsid w:val="00666F9E"/>
    <w:rsid w:val="00667107"/>
    <w:rsid w:val="00667637"/>
    <w:rsid w:val="00667F3E"/>
    <w:rsid w:val="0067235D"/>
    <w:rsid w:val="0067564A"/>
    <w:rsid w:val="00675AA1"/>
    <w:rsid w:val="0067761C"/>
    <w:rsid w:val="00677ABC"/>
    <w:rsid w:val="00681318"/>
    <w:rsid w:val="006814C2"/>
    <w:rsid w:val="00682097"/>
    <w:rsid w:val="006820F0"/>
    <w:rsid w:val="00684924"/>
    <w:rsid w:val="0068498B"/>
    <w:rsid w:val="006865C7"/>
    <w:rsid w:val="00687A65"/>
    <w:rsid w:val="0069019F"/>
    <w:rsid w:val="00690828"/>
    <w:rsid w:val="00690F97"/>
    <w:rsid w:val="006925FE"/>
    <w:rsid w:val="00693482"/>
    <w:rsid w:val="0069404F"/>
    <w:rsid w:val="00694A9F"/>
    <w:rsid w:val="00695715"/>
    <w:rsid w:val="006958A0"/>
    <w:rsid w:val="00695EA6"/>
    <w:rsid w:val="00696AFC"/>
    <w:rsid w:val="006970AB"/>
    <w:rsid w:val="006A023F"/>
    <w:rsid w:val="006A13D5"/>
    <w:rsid w:val="006A2817"/>
    <w:rsid w:val="006A2A49"/>
    <w:rsid w:val="006A3DC9"/>
    <w:rsid w:val="006A5654"/>
    <w:rsid w:val="006A5E46"/>
    <w:rsid w:val="006A7891"/>
    <w:rsid w:val="006A7EF4"/>
    <w:rsid w:val="006B08A5"/>
    <w:rsid w:val="006B0AA2"/>
    <w:rsid w:val="006B1F29"/>
    <w:rsid w:val="006B1FB3"/>
    <w:rsid w:val="006B21BF"/>
    <w:rsid w:val="006B2295"/>
    <w:rsid w:val="006B365A"/>
    <w:rsid w:val="006B3A7A"/>
    <w:rsid w:val="006B3C32"/>
    <w:rsid w:val="006B3EDF"/>
    <w:rsid w:val="006B4651"/>
    <w:rsid w:val="006B5AEC"/>
    <w:rsid w:val="006B6636"/>
    <w:rsid w:val="006B6872"/>
    <w:rsid w:val="006B6ADF"/>
    <w:rsid w:val="006B6F0E"/>
    <w:rsid w:val="006B7A41"/>
    <w:rsid w:val="006C0357"/>
    <w:rsid w:val="006C0927"/>
    <w:rsid w:val="006C172C"/>
    <w:rsid w:val="006C1A6A"/>
    <w:rsid w:val="006C1AEA"/>
    <w:rsid w:val="006C1B1F"/>
    <w:rsid w:val="006C1EE0"/>
    <w:rsid w:val="006C2F82"/>
    <w:rsid w:val="006C4158"/>
    <w:rsid w:val="006C65AA"/>
    <w:rsid w:val="006C701E"/>
    <w:rsid w:val="006C7C52"/>
    <w:rsid w:val="006D0337"/>
    <w:rsid w:val="006D136B"/>
    <w:rsid w:val="006D23CE"/>
    <w:rsid w:val="006D240A"/>
    <w:rsid w:val="006D2D71"/>
    <w:rsid w:val="006D4107"/>
    <w:rsid w:val="006D4927"/>
    <w:rsid w:val="006D6200"/>
    <w:rsid w:val="006E0045"/>
    <w:rsid w:val="006E0FC8"/>
    <w:rsid w:val="006E2109"/>
    <w:rsid w:val="006E24C7"/>
    <w:rsid w:val="006E293B"/>
    <w:rsid w:val="006E31C1"/>
    <w:rsid w:val="006E3348"/>
    <w:rsid w:val="006E38F9"/>
    <w:rsid w:val="006E3BAB"/>
    <w:rsid w:val="006E5880"/>
    <w:rsid w:val="006E5CBD"/>
    <w:rsid w:val="006E665C"/>
    <w:rsid w:val="006E6DE0"/>
    <w:rsid w:val="006E70CE"/>
    <w:rsid w:val="006E7572"/>
    <w:rsid w:val="006F21E0"/>
    <w:rsid w:val="006F2BA6"/>
    <w:rsid w:val="006F2E1D"/>
    <w:rsid w:val="006F477F"/>
    <w:rsid w:val="006F4DC1"/>
    <w:rsid w:val="006F5D75"/>
    <w:rsid w:val="006F5E74"/>
    <w:rsid w:val="006F5F6E"/>
    <w:rsid w:val="006F60B2"/>
    <w:rsid w:val="006F7AFA"/>
    <w:rsid w:val="00700F05"/>
    <w:rsid w:val="00701429"/>
    <w:rsid w:val="00703E61"/>
    <w:rsid w:val="007042C1"/>
    <w:rsid w:val="00704CC0"/>
    <w:rsid w:val="0070569D"/>
    <w:rsid w:val="007056B4"/>
    <w:rsid w:val="00705AB8"/>
    <w:rsid w:val="007074DD"/>
    <w:rsid w:val="00710876"/>
    <w:rsid w:val="0071091C"/>
    <w:rsid w:val="00710BDD"/>
    <w:rsid w:val="00711459"/>
    <w:rsid w:val="00712049"/>
    <w:rsid w:val="00712D66"/>
    <w:rsid w:val="00712FDA"/>
    <w:rsid w:val="00714679"/>
    <w:rsid w:val="00715583"/>
    <w:rsid w:val="00716F3C"/>
    <w:rsid w:val="00717867"/>
    <w:rsid w:val="00720404"/>
    <w:rsid w:val="00722B4A"/>
    <w:rsid w:val="00723400"/>
    <w:rsid w:val="00724F4E"/>
    <w:rsid w:val="0072514F"/>
    <w:rsid w:val="00725BEB"/>
    <w:rsid w:val="00725C21"/>
    <w:rsid w:val="00725C80"/>
    <w:rsid w:val="00725FF3"/>
    <w:rsid w:val="0072651B"/>
    <w:rsid w:val="007300CD"/>
    <w:rsid w:val="00730D84"/>
    <w:rsid w:val="00732C5A"/>
    <w:rsid w:val="007333A6"/>
    <w:rsid w:val="007347DC"/>
    <w:rsid w:val="00734FA0"/>
    <w:rsid w:val="00741922"/>
    <w:rsid w:val="00741B5B"/>
    <w:rsid w:val="00741EF0"/>
    <w:rsid w:val="0074214D"/>
    <w:rsid w:val="00744440"/>
    <w:rsid w:val="00744960"/>
    <w:rsid w:val="00747C19"/>
    <w:rsid w:val="007515D2"/>
    <w:rsid w:val="00752DC4"/>
    <w:rsid w:val="007530CE"/>
    <w:rsid w:val="007532D4"/>
    <w:rsid w:val="0075382F"/>
    <w:rsid w:val="00753CC3"/>
    <w:rsid w:val="00754483"/>
    <w:rsid w:val="007545BA"/>
    <w:rsid w:val="00754BDD"/>
    <w:rsid w:val="007559B6"/>
    <w:rsid w:val="00756A19"/>
    <w:rsid w:val="0075708F"/>
    <w:rsid w:val="007572EE"/>
    <w:rsid w:val="0075749E"/>
    <w:rsid w:val="00760304"/>
    <w:rsid w:val="0076077B"/>
    <w:rsid w:val="00761894"/>
    <w:rsid w:val="00761E55"/>
    <w:rsid w:val="007640A8"/>
    <w:rsid w:val="00764C34"/>
    <w:rsid w:val="00764D21"/>
    <w:rsid w:val="0076518E"/>
    <w:rsid w:val="00765ED3"/>
    <w:rsid w:val="007667AB"/>
    <w:rsid w:val="00770C7B"/>
    <w:rsid w:val="007716F6"/>
    <w:rsid w:val="007718A9"/>
    <w:rsid w:val="00772764"/>
    <w:rsid w:val="00773661"/>
    <w:rsid w:val="0077374D"/>
    <w:rsid w:val="007746C1"/>
    <w:rsid w:val="007748FC"/>
    <w:rsid w:val="00774E5B"/>
    <w:rsid w:val="00776030"/>
    <w:rsid w:val="00776528"/>
    <w:rsid w:val="00777EB0"/>
    <w:rsid w:val="00781E90"/>
    <w:rsid w:val="00781EEB"/>
    <w:rsid w:val="00782F41"/>
    <w:rsid w:val="007834EA"/>
    <w:rsid w:val="00783BBB"/>
    <w:rsid w:val="00785017"/>
    <w:rsid w:val="007855D2"/>
    <w:rsid w:val="00785A73"/>
    <w:rsid w:val="00786B69"/>
    <w:rsid w:val="007877B4"/>
    <w:rsid w:val="00787C38"/>
    <w:rsid w:val="007904C7"/>
    <w:rsid w:val="0079132A"/>
    <w:rsid w:val="0079232E"/>
    <w:rsid w:val="007924FA"/>
    <w:rsid w:val="00792D08"/>
    <w:rsid w:val="00793348"/>
    <w:rsid w:val="00793AC0"/>
    <w:rsid w:val="00794171"/>
    <w:rsid w:val="0079451B"/>
    <w:rsid w:val="00794E37"/>
    <w:rsid w:val="00795DBC"/>
    <w:rsid w:val="00796A08"/>
    <w:rsid w:val="007970B3"/>
    <w:rsid w:val="00797A49"/>
    <w:rsid w:val="007A07E8"/>
    <w:rsid w:val="007A08FC"/>
    <w:rsid w:val="007A1633"/>
    <w:rsid w:val="007A3633"/>
    <w:rsid w:val="007A492D"/>
    <w:rsid w:val="007A4B6C"/>
    <w:rsid w:val="007A5335"/>
    <w:rsid w:val="007A624F"/>
    <w:rsid w:val="007A654C"/>
    <w:rsid w:val="007A66FC"/>
    <w:rsid w:val="007A6DBB"/>
    <w:rsid w:val="007A7518"/>
    <w:rsid w:val="007B018B"/>
    <w:rsid w:val="007B09E0"/>
    <w:rsid w:val="007B135B"/>
    <w:rsid w:val="007B237F"/>
    <w:rsid w:val="007B2A88"/>
    <w:rsid w:val="007B4C4A"/>
    <w:rsid w:val="007B4ED6"/>
    <w:rsid w:val="007B5A36"/>
    <w:rsid w:val="007B7DBD"/>
    <w:rsid w:val="007C1412"/>
    <w:rsid w:val="007C25A7"/>
    <w:rsid w:val="007C2B9F"/>
    <w:rsid w:val="007C33AA"/>
    <w:rsid w:val="007C368C"/>
    <w:rsid w:val="007C3820"/>
    <w:rsid w:val="007C3836"/>
    <w:rsid w:val="007C4068"/>
    <w:rsid w:val="007C545E"/>
    <w:rsid w:val="007C58BC"/>
    <w:rsid w:val="007C72BD"/>
    <w:rsid w:val="007C7AC7"/>
    <w:rsid w:val="007D09C0"/>
    <w:rsid w:val="007D210B"/>
    <w:rsid w:val="007D2509"/>
    <w:rsid w:val="007D48F0"/>
    <w:rsid w:val="007D56B9"/>
    <w:rsid w:val="007D6070"/>
    <w:rsid w:val="007D6ADB"/>
    <w:rsid w:val="007D6E7C"/>
    <w:rsid w:val="007D783A"/>
    <w:rsid w:val="007D7B09"/>
    <w:rsid w:val="007D7DD3"/>
    <w:rsid w:val="007E00A4"/>
    <w:rsid w:val="007E02BB"/>
    <w:rsid w:val="007E13F9"/>
    <w:rsid w:val="007E2457"/>
    <w:rsid w:val="007E3F24"/>
    <w:rsid w:val="007E407A"/>
    <w:rsid w:val="007E4734"/>
    <w:rsid w:val="007E4BF7"/>
    <w:rsid w:val="007E4C5F"/>
    <w:rsid w:val="007F052B"/>
    <w:rsid w:val="007F0999"/>
    <w:rsid w:val="007F0F96"/>
    <w:rsid w:val="007F1FC5"/>
    <w:rsid w:val="007F2AAC"/>
    <w:rsid w:val="007F417E"/>
    <w:rsid w:val="007F7296"/>
    <w:rsid w:val="007F7677"/>
    <w:rsid w:val="008016FA"/>
    <w:rsid w:val="00802E06"/>
    <w:rsid w:val="0080317B"/>
    <w:rsid w:val="008039F2"/>
    <w:rsid w:val="0080446F"/>
    <w:rsid w:val="008060ED"/>
    <w:rsid w:val="008066CE"/>
    <w:rsid w:val="00807622"/>
    <w:rsid w:val="008078EC"/>
    <w:rsid w:val="0081057D"/>
    <w:rsid w:val="00810D7B"/>
    <w:rsid w:val="00811D87"/>
    <w:rsid w:val="008148F8"/>
    <w:rsid w:val="00815E93"/>
    <w:rsid w:val="008167D2"/>
    <w:rsid w:val="00817509"/>
    <w:rsid w:val="008178E5"/>
    <w:rsid w:val="00820791"/>
    <w:rsid w:val="00820D39"/>
    <w:rsid w:val="00820D94"/>
    <w:rsid w:val="00821640"/>
    <w:rsid w:val="008216FA"/>
    <w:rsid w:val="00821B8E"/>
    <w:rsid w:val="00821EC7"/>
    <w:rsid w:val="008223E9"/>
    <w:rsid w:val="00823482"/>
    <w:rsid w:val="008235E9"/>
    <w:rsid w:val="00823EB5"/>
    <w:rsid w:val="008247F9"/>
    <w:rsid w:val="008261E5"/>
    <w:rsid w:val="0082721A"/>
    <w:rsid w:val="008275C6"/>
    <w:rsid w:val="008303EE"/>
    <w:rsid w:val="008307CF"/>
    <w:rsid w:val="0083099F"/>
    <w:rsid w:val="0083157E"/>
    <w:rsid w:val="008317D5"/>
    <w:rsid w:val="00832C8B"/>
    <w:rsid w:val="008338CA"/>
    <w:rsid w:val="00835BC8"/>
    <w:rsid w:val="00836922"/>
    <w:rsid w:val="008379A8"/>
    <w:rsid w:val="00840C91"/>
    <w:rsid w:val="0084105F"/>
    <w:rsid w:val="0084161C"/>
    <w:rsid w:val="008423C1"/>
    <w:rsid w:val="008426CC"/>
    <w:rsid w:val="00843AB4"/>
    <w:rsid w:val="00843CED"/>
    <w:rsid w:val="008443F2"/>
    <w:rsid w:val="00845C81"/>
    <w:rsid w:val="00846425"/>
    <w:rsid w:val="00851137"/>
    <w:rsid w:val="008529EA"/>
    <w:rsid w:val="00852CC2"/>
    <w:rsid w:val="008531D2"/>
    <w:rsid w:val="00854AD7"/>
    <w:rsid w:val="00855148"/>
    <w:rsid w:val="00855974"/>
    <w:rsid w:val="00856EA5"/>
    <w:rsid w:val="00857AA9"/>
    <w:rsid w:val="00857ABF"/>
    <w:rsid w:val="00857BBE"/>
    <w:rsid w:val="00857E4C"/>
    <w:rsid w:val="0086119D"/>
    <w:rsid w:val="008614E4"/>
    <w:rsid w:val="00862C58"/>
    <w:rsid w:val="00864270"/>
    <w:rsid w:val="00864616"/>
    <w:rsid w:val="00864C94"/>
    <w:rsid w:val="00865108"/>
    <w:rsid w:val="00865219"/>
    <w:rsid w:val="008654BF"/>
    <w:rsid w:val="008666B6"/>
    <w:rsid w:val="008667D9"/>
    <w:rsid w:val="00866855"/>
    <w:rsid w:val="00866896"/>
    <w:rsid w:val="00866D52"/>
    <w:rsid w:val="00866EEF"/>
    <w:rsid w:val="0086783C"/>
    <w:rsid w:val="00870720"/>
    <w:rsid w:val="00871B92"/>
    <w:rsid w:val="008721E6"/>
    <w:rsid w:val="00873931"/>
    <w:rsid w:val="0087497B"/>
    <w:rsid w:val="00874CC9"/>
    <w:rsid w:val="00875D39"/>
    <w:rsid w:val="00876320"/>
    <w:rsid w:val="00877890"/>
    <w:rsid w:val="00881669"/>
    <w:rsid w:val="00883635"/>
    <w:rsid w:val="0088380C"/>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2846"/>
    <w:rsid w:val="0089371E"/>
    <w:rsid w:val="00894168"/>
    <w:rsid w:val="008946AE"/>
    <w:rsid w:val="008965B3"/>
    <w:rsid w:val="0089691A"/>
    <w:rsid w:val="00896AD3"/>
    <w:rsid w:val="00897E6D"/>
    <w:rsid w:val="00897FF5"/>
    <w:rsid w:val="008A1328"/>
    <w:rsid w:val="008A266A"/>
    <w:rsid w:val="008A3A89"/>
    <w:rsid w:val="008A4148"/>
    <w:rsid w:val="008A4546"/>
    <w:rsid w:val="008A468F"/>
    <w:rsid w:val="008A5C7A"/>
    <w:rsid w:val="008A6F52"/>
    <w:rsid w:val="008A7C35"/>
    <w:rsid w:val="008B0382"/>
    <w:rsid w:val="008B06C9"/>
    <w:rsid w:val="008B3374"/>
    <w:rsid w:val="008B4D36"/>
    <w:rsid w:val="008B4F3B"/>
    <w:rsid w:val="008B52B6"/>
    <w:rsid w:val="008B560C"/>
    <w:rsid w:val="008B5896"/>
    <w:rsid w:val="008B5E7A"/>
    <w:rsid w:val="008B656E"/>
    <w:rsid w:val="008B696A"/>
    <w:rsid w:val="008C05FB"/>
    <w:rsid w:val="008C16CD"/>
    <w:rsid w:val="008C29A4"/>
    <w:rsid w:val="008C2D7A"/>
    <w:rsid w:val="008C37B6"/>
    <w:rsid w:val="008C3B70"/>
    <w:rsid w:val="008C578C"/>
    <w:rsid w:val="008C6CA5"/>
    <w:rsid w:val="008C6D2D"/>
    <w:rsid w:val="008C6DD9"/>
    <w:rsid w:val="008C741A"/>
    <w:rsid w:val="008C74EE"/>
    <w:rsid w:val="008D06A9"/>
    <w:rsid w:val="008D2679"/>
    <w:rsid w:val="008D3094"/>
    <w:rsid w:val="008D382F"/>
    <w:rsid w:val="008D4C9F"/>
    <w:rsid w:val="008D5765"/>
    <w:rsid w:val="008D5810"/>
    <w:rsid w:val="008E1467"/>
    <w:rsid w:val="008E14DF"/>
    <w:rsid w:val="008E16AE"/>
    <w:rsid w:val="008E1812"/>
    <w:rsid w:val="008E18B7"/>
    <w:rsid w:val="008E4629"/>
    <w:rsid w:val="008E4D9E"/>
    <w:rsid w:val="008E4E3F"/>
    <w:rsid w:val="008E53DB"/>
    <w:rsid w:val="008E5882"/>
    <w:rsid w:val="008E6246"/>
    <w:rsid w:val="008E71CC"/>
    <w:rsid w:val="008E7795"/>
    <w:rsid w:val="008F07D5"/>
    <w:rsid w:val="008F1276"/>
    <w:rsid w:val="008F2151"/>
    <w:rsid w:val="008F2A2F"/>
    <w:rsid w:val="008F4963"/>
    <w:rsid w:val="008F550E"/>
    <w:rsid w:val="00901263"/>
    <w:rsid w:val="00901CF8"/>
    <w:rsid w:val="00901D1A"/>
    <w:rsid w:val="00901E70"/>
    <w:rsid w:val="009029FD"/>
    <w:rsid w:val="00902B26"/>
    <w:rsid w:val="00903E6F"/>
    <w:rsid w:val="0090617C"/>
    <w:rsid w:val="0090708D"/>
    <w:rsid w:val="009103DA"/>
    <w:rsid w:val="00910BC1"/>
    <w:rsid w:val="00912782"/>
    <w:rsid w:val="00913A2A"/>
    <w:rsid w:val="00913AAA"/>
    <w:rsid w:val="00915A5D"/>
    <w:rsid w:val="009174D8"/>
    <w:rsid w:val="009210CD"/>
    <w:rsid w:val="009217B0"/>
    <w:rsid w:val="00921AE5"/>
    <w:rsid w:val="00922150"/>
    <w:rsid w:val="009227C6"/>
    <w:rsid w:val="00924135"/>
    <w:rsid w:val="00927B2F"/>
    <w:rsid w:val="00927B97"/>
    <w:rsid w:val="00931248"/>
    <w:rsid w:val="00931A25"/>
    <w:rsid w:val="00931B6E"/>
    <w:rsid w:val="00932478"/>
    <w:rsid w:val="009326E2"/>
    <w:rsid w:val="00933C07"/>
    <w:rsid w:val="009345AE"/>
    <w:rsid w:val="009356DA"/>
    <w:rsid w:val="00935C6C"/>
    <w:rsid w:val="00940207"/>
    <w:rsid w:val="00940E03"/>
    <w:rsid w:val="0094133E"/>
    <w:rsid w:val="00941FF0"/>
    <w:rsid w:val="009428B5"/>
    <w:rsid w:val="009429D0"/>
    <w:rsid w:val="00944FB7"/>
    <w:rsid w:val="009450D1"/>
    <w:rsid w:val="0094559D"/>
    <w:rsid w:val="009458E2"/>
    <w:rsid w:val="009464F2"/>
    <w:rsid w:val="00947437"/>
    <w:rsid w:val="00947825"/>
    <w:rsid w:val="00950973"/>
    <w:rsid w:val="00950FDB"/>
    <w:rsid w:val="0095101E"/>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C71"/>
    <w:rsid w:val="009573C4"/>
    <w:rsid w:val="0095743E"/>
    <w:rsid w:val="0095765B"/>
    <w:rsid w:val="00957863"/>
    <w:rsid w:val="00957A4E"/>
    <w:rsid w:val="00960429"/>
    <w:rsid w:val="00960CB5"/>
    <w:rsid w:val="00960E76"/>
    <w:rsid w:val="00960FEE"/>
    <w:rsid w:val="009627FE"/>
    <w:rsid w:val="00962FAB"/>
    <w:rsid w:val="0096319E"/>
    <w:rsid w:val="00963D69"/>
    <w:rsid w:val="009650E4"/>
    <w:rsid w:val="00965DDA"/>
    <w:rsid w:val="00967584"/>
    <w:rsid w:val="009705BA"/>
    <w:rsid w:val="00970E90"/>
    <w:rsid w:val="00972EEC"/>
    <w:rsid w:val="00972F14"/>
    <w:rsid w:val="00973EB3"/>
    <w:rsid w:val="00974791"/>
    <w:rsid w:val="00975AC1"/>
    <w:rsid w:val="00975C29"/>
    <w:rsid w:val="00976D3F"/>
    <w:rsid w:val="0097789D"/>
    <w:rsid w:val="00977940"/>
    <w:rsid w:val="0098029E"/>
    <w:rsid w:val="009810DB"/>
    <w:rsid w:val="00981B00"/>
    <w:rsid w:val="00983510"/>
    <w:rsid w:val="00984031"/>
    <w:rsid w:val="0098459D"/>
    <w:rsid w:val="00984A47"/>
    <w:rsid w:val="00985E6A"/>
    <w:rsid w:val="00985FF7"/>
    <w:rsid w:val="00986021"/>
    <w:rsid w:val="00986F9B"/>
    <w:rsid w:val="00987480"/>
    <w:rsid w:val="00987CCC"/>
    <w:rsid w:val="00990440"/>
    <w:rsid w:val="009915F1"/>
    <w:rsid w:val="00991CAA"/>
    <w:rsid w:val="00993DE4"/>
    <w:rsid w:val="009949DA"/>
    <w:rsid w:val="00995AB7"/>
    <w:rsid w:val="0099776D"/>
    <w:rsid w:val="009A0559"/>
    <w:rsid w:val="009A05AC"/>
    <w:rsid w:val="009A36FE"/>
    <w:rsid w:val="009A6B76"/>
    <w:rsid w:val="009A6D80"/>
    <w:rsid w:val="009A6DEC"/>
    <w:rsid w:val="009A70B5"/>
    <w:rsid w:val="009B0290"/>
    <w:rsid w:val="009B2669"/>
    <w:rsid w:val="009B574A"/>
    <w:rsid w:val="009C02E0"/>
    <w:rsid w:val="009C0AA9"/>
    <w:rsid w:val="009C0D40"/>
    <w:rsid w:val="009C2198"/>
    <w:rsid w:val="009C4204"/>
    <w:rsid w:val="009C7E06"/>
    <w:rsid w:val="009D112E"/>
    <w:rsid w:val="009D4399"/>
    <w:rsid w:val="009D5937"/>
    <w:rsid w:val="009D668D"/>
    <w:rsid w:val="009D7ECB"/>
    <w:rsid w:val="009E1718"/>
    <w:rsid w:val="009E1EDC"/>
    <w:rsid w:val="009E2541"/>
    <w:rsid w:val="009E36D5"/>
    <w:rsid w:val="009E37B2"/>
    <w:rsid w:val="009E3BCC"/>
    <w:rsid w:val="009E452B"/>
    <w:rsid w:val="009E5430"/>
    <w:rsid w:val="009E6FD2"/>
    <w:rsid w:val="009E7E7C"/>
    <w:rsid w:val="009F0583"/>
    <w:rsid w:val="009F07C4"/>
    <w:rsid w:val="009F1095"/>
    <w:rsid w:val="009F20EA"/>
    <w:rsid w:val="009F46FC"/>
    <w:rsid w:val="009F4A77"/>
    <w:rsid w:val="009F6851"/>
    <w:rsid w:val="009F7061"/>
    <w:rsid w:val="009F736B"/>
    <w:rsid w:val="009F7379"/>
    <w:rsid w:val="00A00155"/>
    <w:rsid w:val="00A03EAB"/>
    <w:rsid w:val="00A05C1D"/>
    <w:rsid w:val="00A063DC"/>
    <w:rsid w:val="00A06B9A"/>
    <w:rsid w:val="00A07764"/>
    <w:rsid w:val="00A07D63"/>
    <w:rsid w:val="00A13ADC"/>
    <w:rsid w:val="00A13E70"/>
    <w:rsid w:val="00A14DB8"/>
    <w:rsid w:val="00A153C4"/>
    <w:rsid w:val="00A1737D"/>
    <w:rsid w:val="00A17425"/>
    <w:rsid w:val="00A1777C"/>
    <w:rsid w:val="00A17A18"/>
    <w:rsid w:val="00A207BC"/>
    <w:rsid w:val="00A20AD6"/>
    <w:rsid w:val="00A21CF8"/>
    <w:rsid w:val="00A22389"/>
    <w:rsid w:val="00A22BC2"/>
    <w:rsid w:val="00A23FAD"/>
    <w:rsid w:val="00A24BC6"/>
    <w:rsid w:val="00A24E76"/>
    <w:rsid w:val="00A27328"/>
    <w:rsid w:val="00A31002"/>
    <w:rsid w:val="00A316A7"/>
    <w:rsid w:val="00A320EF"/>
    <w:rsid w:val="00A328F4"/>
    <w:rsid w:val="00A32BCE"/>
    <w:rsid w:val="00A33C85"/>
    <w:rsid w:val="00A33F03"/>
    <w:rsid w:val="00A34123"/>
    <w:rsid w:val="00A34ADC"/>
    <w:rsid w:val="00A34FB4"/>
    <w:rsid w:val="00A3667A"/>
    <w:rsid w:val="00A417AB"/>
    <w:rsid w:val="00A41CB7"/>
    <w:rsid w:val="00A4244C"/>
    <w:rsid w:val="00A42F43"/>
    <w:rsid w:val="00A4338A"/>
    <w:rsid w:val="00A44B3D"/>
    <w:rsid w:val="00A452AC"/>
    <w:rsid w:val="00A46524"/>
    <w:rsid w:val="00A4659C"/>
    <w:rsid w:val="00A5021B"/>
    <w:rsid w:val="00A51E72"/>
    <w:rsid w:val="00A529DB"/>
    <w:rsid w:val="00A52AEA"/>
    <w:rsid w:val="00A52C19"/>
    <w:rsid w:val="00A542AE"/>
    <w:rsid w:val="00A55A0E"/>
    <w:rsid w:val="00A56A70"/>
    <w:rsid w:val="00A62DFB"/>
    <w:rsid w:val="00A63077"/>
    <w:rsid w:val="00A635C2"/>
    <w:rsid w:val="00A64935"/>
    <w:rsid w:val="00A65807"/>
    <w:rsid w:val="00A66B31"/>
    <w:rsid w:val="00A67C2A"/>
    <w:rsid w:val="00A67DAF"/>
    <w:rsid w:val="00A70639"/>
    <w:rsid w:val="00A70D7D"/>
    <w:rsid w:val="00A71A7D"/>
    <w:rsid w:val="00A731FA"/>
    <w:rsid w:val="00A7379D"/>
    <w:rsid w:val="00A73E13"/>
    <w:rsid w:val="00A74566"/>
    <w:rsid w:val="00A76F64"/>
    <w:rsid w:val="00A804C3"/>
    <w:rsid w:val="00A82261"/>
    <w:rsid w:val="00A8241E"/>
    <w:rsid w:val="00A84B19"/>
    <w:rsid w:val="00A85309"/>
    <w:rsid w:val="00A86AD8"/>
    <w:rsid w:val="00A86C56"/>
    <w:rsid w:val="00A905B9"/>
    <w:rsid w:val="00A9295E"/>
    <w:rsid w:val="00A93C26"/>
    <w:rsid w:val="00A952CE"/>
    <w:rsid w:val="00A95A58"/>
    <w:rsid w:val="00A95EF9"/>
    <w:rsid w:val="00A96AA1"/>
    <w:rsid w:val="00A96E79"/>
    <w:rsid w:val="00A97AF6"/>
    <w:rsid w:val="00AA0511"/>
    <w:rsid w:val="00AA0F37"/>
    <w:rsid w:val="00AA151A"/>
    <w:rsid w:val="00AA1A78"/>
    <w:rsid w:val="00AA2718"/>
    <w:rsid w:val="00AA2CD4"/>
    <w:rsid w:val="00AA2D1B"/>
    <w:rsid w:val="00AA32DC"/>
    <w:rsid w:val="00AA3BD0"/>
    <w:rsid w:val="00AA5343"/>
    <w:rsid w:val="00AA6A10"/>
    <w:rsid w:val="00AA7C34"/>
    <w:rsid w:val="00AB0A8F"/>
    <w:rsid w:val="00AB11D9"/>
    <w:rsid w:val="00AB1976"/>
    <w:rsid w:val="00AB1BA7"/>
    <w:rsid w:val="00AB1D0E"/>
    <w:rsid w:val="00AB241C"/>
    <w:rsid w:val="00AB3132"/>
    <w:rsid w:val="00AB5522"/>
    <w:rsid w:val="00AB6C59"/>
    <w:rsid w:val="00AB6CB6"/>
    <w:rsid w:val="00AB7CF7"/>
    <w:rsid w:val="00AC04F5"/>
    <w:rsid w:val="00AC1584"/>
    <w:rsid w:val="00AC19BA"/>
    <w:rsid w:val="00AC21F7"/>
    <w:rsid w:val="00AC2265"/>
    <w:rsid w:val="00AC2A5E"/>
    <w:rsid w:val="00AC33ED"/>
    <w:rsid w:val="00AC3C49"/>
    <w:rsid w:val="00AC672B"/>
    <w:rsid w:val="00AC7263"/>
    <w:rsid w:val="00AC7AE4"/>
    <w:rsid w:val="00AD03AA"/>
    <w:rsid w:val="00AD2300"/>
    <w:rsid w:val="00AD3936"/>
    <w:rsid w:val="00AD3FB8"/>
    <w:rsid w:val="00AD3FC9"/>
    <w:rsid w:val="00AD4CCA"/>
    <w:rsid w:val="00AD70D7"/>
    <w:rsid w:val="00AE0DD3"/>
    <w:rsid w:val="00AE1902"/>
    <w:rsid w:val="00AE1C89"/>
    <w:rsid w:val="00AE37CD"/>
    <w:rsid w:val="00AE4162"/>
    <w:rsid w:val="00AE5601"/>
    <w:rsid w:val="00AE5F6F"/>
    <w:rsid w:val="00AE612E"/>
    <w:rsid w:val="00AF0089"/>
    <w:rsid w:val="00AF1902"/>
    <w:rsid w:val="00AF1906"/>
    <w:rsid w:val="00AF1E52"/>
    <w:rsid w:val="00AF2164"/>
    <w:rsid w:val="00AF2E8E"/>
    <w:rsid w:val="00AF3675"/>
    <w:rsid w:val="00AF5E9A"/>
    <w:rsid w:val="00AF6282"/>
    <w:rsid w:val="00AF73B9"/>
    <w:rsid w:val="00B016DA"/>
    <w:rsid w:val="00B0213A"/>
    <w:rsid w:val="00B0243C"/>
    <w:rsid w:val="00B026BD"/>
    <w:rsid w:val="00B02767"/>
    <w:rsid w:val="00B03575"/>
    <w:rsid w:val="00B05702"/>
    <w:rsid w:val="00B101DD"/>
    <w:rsid w:val="00B10D59"/>
    <w:rsid w:val="00B11228"/>
    <w:rsid w:val="00B1193A"/>
    <w:rsid w:val="00B12A70"/>
    <w:rsid w:val="00B14E26"/>
    <w:rsid w:val="00B152BA"/>
    <w:rsid w:val="00B1550D"/>
    <w:rsid w:val="00B1581C"/>
    <w:rsid w:val="00B15F3F"/>
    <w:rsid w:val="00B164A8"/>
    <w:rsid w:val="00B1779C"/>
    <w:rsid w:val="00B21B5E"/>
    <w:rsid w:val="00B21B88"/>
    <w:rsid w:val="00B24084"/>
    <w:rsid w:val="00B26855"/>
    <w:rsid w:val="00B271C2"/>
    <w:rsid w:val="00B327EC"/>
    <w:rsid w:val="00B33F1C"/>
    <w:rsid w:val="00B343A7"/>
    <w:rsid w:val="00B34B13"/>
    <w:rsid w:val="00B35A2E"/>
    <w:rsid w:val="00B35F10"/>
    <w:rsid w:val="00B36F28"/>
    <w:rsid w:val="00B37267"/>
    <w:rsid w:val="00B37687"/>
    <w:rsid w:val="00B37E32"/>
    <w:rsid w:val="00B40DB4"/>
    <w:rsid w:val="00B4254E"/>
    <w:rsid w:val="00B43FB6"/>
    <w:rsid w:val="00B4503F"/>
    <w:rsid w:val="00B452DF"/>
    <w:rsid w:val="00B459F6"/>
    <w:rsid w:val="00B461ED"/>
    <w:rsid w:val="00B4786C"/>
    <w:rsid w:val="00B50439"/>
    <w:rsid w:val="00B509CA"/>
    <w:rsid w:val="00B50C0A"/>
    <w:rsid w:val="00B510E5"/>
    <w:rsid w:val="00B531F9"/>
    <w:rsid w:val="00B538A3"/>
    <w:rsid w:val="00B53C20"/>
    <w:rsid w:val="00B554CD"/>
    <w:rsid w:val="00B55E9B"/>
    <w:rsid w:val="00B55EE2"/>
    <w:rsid w:val="00B60BB6"/>
    <w:rsid w:val="00B6255D"/>
    <w:rsid w:val="00B654A7"/>
    <w:rsid w:val="00B6597E"/>
    <w:rsid w:val="00B65BB8"/>
    <w:rsid w:val="00B66F80"/>
    <w:rsid w:val="00B67587"/>
    <w:rsid w:val="00B72CE5"/>
    <w:rsid w:val="00B72EC8"/>
    <w:rsid w:val="00B73A44"/>
    <w:rsid w:val="00B73CB3"/>
    <w:rsid w:val="00B749EE"/>
    <w:rsid w:val="00B76F6D"/>
    <w:rsid w:val="00B7715E"/>
    <w:rsid w:val="00B839A8"/>
    <w:rsid w:val="00B84062"/>
    <w:rsid w:val="00B84530"/>
    <w:rsid w:val="00B84D02"/>
    <w:rsid w:val="00B85003"/>
    <w:rsid w:val="00B86589"/>
    <w:rsid w:val="00B87474"/>
    <w:rsid w:val="00B87831"/>
    <w:rsid w:val="00B87E74"/>
    <w:rsid w:val="00B90C23"/>
    <w:rsid w:val="00B91115"/>
    <w:rsid w:val="00B91962"/>
    <w:rsid w:val="00B91FD0"/>
    <w:rsid w:val="00B92882"/>
    <w:rsid w:val="00B929C0"/>
    <w:rsid w:val="00B937F6"/>
    <w:rsid w:val="00B947A6"/>
    <w:rsid w:val="00B94DAD"/>
    <w:rsid w:val="00B959F2"/>
    <w:rsid w:val="00BA24F4"/>
    <w:rsid w:val="00BA4A45"/>
    <w:rsid w:val="00BA5099"/>
    <w:rsid w:val="00BA51FC"/>
    <w:rsid w:val="00BA57B6"/>
    <w:rsid w:val="00BA57BC"/>
    <w:rsid w:val="00BA6D99"/>
    <w:rsid w:val="00BB0332"/>
    <w:rsid w:val="00BB050D"/>
    <w:rsid w:val="00BB1526"/>
    <w:rsid w:val="00BB21DC"/>
    <w:rsid w:val="00BB268E"/>
    <w:rsid w:val="00BB4601"/>
    <w:rsid w:val="00BB49A0"/>
    <w:rsid w:val="00BB5224"/>
    <w:rsid w:val="00BB7F43"/>
    <w:rsid w:val="00BC08AB"/>
    <w:rsid w:val="00BC20E1"/>
    <w:rsid w:val="00BC2FDE"/>
    <w:rsid w:val="00BC3D2E"/>
    <w:rsid w:val="00BC42E9"/>
    <w:rsid w:val="00BC4355"/>
    <w:rsid w:val="00BC4569"/>
    <w:rsid w:val="00BC47B3"/>
    <w:rsid w:val="00BC47EE"/>
    <w:rsid w:val="00BC4BC2"/>
    <w:rsid w:val="00BC539B"/>
    <w:rsid w:val="00BC5984"/>
    <w:rsid w:val="00BC5D4C"/>
    <w:rsid w:val="00BC7EC6"/>
    <w:rsid w:val="00BD0477"/>
    <w:rsid w:val="00BD05A6"/>
    <w:rsid w:val="00BD06EB"/>
    <w:rsid w:val="00BD130C"/>
    <w:rsid w:val="00BD1390"/>
    <w:rsid w:val="00BD3BF9"/>
    <w:rsid w:val="00BD4D03"/>
    <w:rsid w:val="00BD6427"/>
    <w:rsid w:val="00BD7D83"/>
    <w:rsid w:val="00BE0AB7"/>
    <w:rsid w:val="00BE0E53"/>
    <w:rsid w:val="00BE1318"/>
    <w:rsid w:val="00BE16D3"/>
    <w:rsid w:val="00BE1B87"/>
    <w:rsid w:val="00BE3DCB"/>
    <w:rsid w:val="00BE495D"/>
    <w:rsid w:val="00BE4B72"/>
    <w:rsid w:val="00BE5859"/>
    <w:rsid w:val="00BE58A2"/>
    <w:rsid w:val="00BE5A30"/>
    <w:rsid w:val="00BE5F6A"/>
    <w:rsid w:val="00BE766E"/>
    <w:rsid w:val="00BE7882"/>
    <w:rsid w:val="00BF0CAD"/>
    <w:rsid w:val="00BF16E3"/>
    <w:rsid w:val="00BF26AF"/>
    <w:rsid w:val="00BF30BC"/>
    <w:rsid w:val="00BF3756"/>
    <w:rsid w:val="00BF439F"/>
    <w:rsid w:val="00BF57D5"/>
    <w:rsid w:val="00BF758C"/>
    <w:rsid w:val="00C00A2C"/>
    <w:rsid w:val="00C015BE"/>
    <w:rsid w:val="00C01DAF"/>
    <w:rsid w:val="00C01F39"/>
    <w:rsid w:val="00C0255B"/>
    <w:rsid w:val="00C0319E"/>
    <w:rsid w:val="00C045DF"/>
    <w:rsid w:val="00C047AA"/>
    <w:rsid w:val="00C06CEA"/>
    <w:rsid w:val="00C06D0F"/>
    <w:rsid w:val="00C07CBB"/>
    <w:rsid w:val="00C10716"/>
    <w:rsid w:val="00C114DE"/>
    <w:rsid w:val="00C12F70"/>
    <w:rsid w:val="00C138CC"/>
    <w:rsid w:val="00C15159"/>
    <w:rsid w:val="00C15469"/>
    <w:rsid w:val="00C1588E"/>
    <w:rsid w:val="00C15C2B"/>
    <w:rsid w:val="00C1623C"/>
    <w:rsid w:val="00C167E5"/>
    <w:rsid w:val="00C1686E"/>
    <w:rsid w:val="00C20C49"/>
    <w:rsid w:val="00C21D23"/>
    <w:rsid w:val="00C2341A"/>
    <w:rsid w:val="00C244F4"/>
    <w:rsid w:val="00C24F57"/>
    <w:rsid w:val="00C25585"/>
    <w:rsid w:val="00C2723E"/>
    <w:rsid w:val="00C307D3"/>
    <w:rsid w:val="00C30D20"/>
    <w:rsid w:val="00C3182C"/>
    <w:rsid w:val="00C33897"/>
    <w:rsid w:val="00C343B9"/>
    <w:rsid w:val="00C34881"/>
    <w:rsid w:val="00C35016"/>
    <w:rsid w:val="00C363B3"/>
    <w:rsid w:val="00C368EC"/>
    <w:rsid w:val="00C36CC5"/>
    <w:rsid w:val="00C36D15"/>
    <w:rsid w:val="00C37629"/>
    <w:rsid w:val="00C37CC3"/>
    <w:rsid w:val="00C4110B"/>
    <w:rsid w:val="00C4156D"/>
    <w:rsid w:val="00C41FE4"/>
    <w:rsid w:val="00C4304E"/>
    <w:rsid w:val="00C43EFE"/>
    <w:rsid w:val="00C4566A"/>
    <w:rsid w:val="00C45AD6"/>
    <w:rsid w:val="00C4745A"/>
    <w:rsid w:val="00C47714"/>
    <w:rsid w:val="00C510B0"/>
    <w:rsid w:val="00C526A5"/>
    <w:rsid w:val="00C531FD"/>
    <w:rsid w:val="00C536D6"/>
    <w:rsid w:val="00C53FD6"/>
    <w:rsid w:val="00C5454A"/>
    <w:rsid w:val="00C54678"/>
    <w:rsid w:val="00C54F4C"/>
    <w:rsid w:val="00C57083"/>
    <w:rsid w:val="00C57361"/>
    <w:rsid w:val="00C60186"/>
    <w:rsid w:val="00C6072B"/>
    <w:rsid w:val="00C62B31"/>
    <w:rsid w:val="00C62C72"/>
    <w:rsid w:val="00C641A6"/>
    <w:rsid w:val="00C64A3D"/>
    <w:rsid w:val="00C64D20"/>
    <w:rsid w:val="00C6627F"/>
    <w:rsid w:val="00C701E9"/>
    <w:rsid w:val="00C7084C"/>
    <w:rsid w:val="00C70BCC"/>
    <w:rsid w:val="00C71121"/>
    <w:rsid w:val="00C71E5D"/>
    <w:rsid w:val="00C72655"/>
    <w:rsid w:val="00C728D5"/>
    <w:rsid w:val="00C729D1"/>
    <w:rsid w:val="00C7311F"/>
    <w:rsid w:val="00C73997"/>
    <w:rsid w:val="00C73B23"/>
    <w:rsid w:val="00C74093"/>
    <w:rsid w:val="00C7443C"/>
    <w:rsid w:val="00C75E18"/>
    <w:rsid w:val="00C76CB9"/>
    <w:rsid w:val="00C76EE2"/>
    <w:rsid w:val="00C77CB9"/>
    <w:rsid w:val="00C819DD"/>
    <w:rsid w:val="00C82248"/>
    <w:rsid w:val="00C82887"/>
    <w:rsid w:val="00C83272"/>
    <w:rsid w:val="00C841F8"/>
    <w:rsid w:val="00C84361"/>
    <w:rsid w:val="00C861BA"/>
    <w:rsid w:val="00C86227"/>
    <w:rsid w:val="00C863C5"/>
    <w:rsid w:val="00C87334"/>
    <w:rsid w:val="00C87BC1"/>
    <w:rsid w:val="00C91A1B"/>
    <w:rsid w:val="00C91D77"/>
    <w:rsid w:val="00C94936"/>
    <w:rsid w:val="00C94DB0"/>
    <w:rsid w:val="00C95062"/>
    <w:rsid w:val="00C950D5"/>
    <w:rsid w:val="00C956B1"/>
    <w:rsid w:val="00C95A73"/>
    <w:rsid w:val="00C961AC"/>
    <w:rsid w:val="00C97E3F"/>
    <w:rsid w:val="00CA0260"/>
    <w:rsid w:val="00CA0717"/>
    <w:rsid w:val="00CA0E45"/>
    <w:rsid w:val="00CA1744"/>
    <w:rsid w:val="00CA332C"/>
    <w:rsid w:val="00CA3D22"/>
    <w:rsid w:val="00CA4B21"/>
    <w:rsid w:val="00CA4C96"/>
    <w:rsid w:val="00CA4EB6"/>
    <w:rsid w:val="00CA52C1"/>
    <w:rsid w:val="00CA5A0F"/>
    <w:rsid w:val="00CA608D"/>
    <w:rsid w:val="00CA6EC5"/>
    <w:rsid w:val="00CA7EBA"/>
    <w:rsid w:val="00CB0807"/>
    <w:rsid w:val="00CB0B4C"/>
    <w:rsid w:val="00CB0C67"/>
    <w:rsid w:val="00CB0DD5"/>
    <w:rsid w:val="00CB1421"/>
    <w:rsid w:val="00CB186C"/>
    <w:rsid w:val="00CB2056"/>
    <w:rsid w:val="00CB2204"/>
    <w:rsid w:val="00CB2ACD"/>
    <w:rsid w:val="00CB2C6D"/>
    <w:rsid w:val="00CB3773"/>
    <w:rsid w:val="00CB57DC"/>
    <w:rsid w:val="00CB597E"/>
    <w:rsid w:val="00CB5EFF"/>
    <w:rsid w:val="00CB7097"/>
    <w:rsid w:val="00CC0D67"/>
    <w:rsid w:val="00CC17A2"/>
    <w:rsid w:val="00CC2F05"/>
    <w:rsid w:val="00CC318F"/>
    <w:rsid w:val="00CC3987"/>
    <w:rsid w:val="00CC3F15"/>
    <w:rsid w:val="00CC3F4C"/>
    <w:rsid w:val="00CC40A6"/>
    <w:rsid w:val="00CC44B6"/>
    <w:rsid w:val="00CC4558"/>
    <w:rsid w:val="00CC51E6"/>
    <w:rsid w:val="00CC5A45"/>
    <w:rsid w:val="00CC5B45"/>
    <w:rsid w:val="00CC5DBA"/>
    <w:rsid w:val="00CD0477"/>
    <w:rsid w:val="00CD1ADC"/>
    <w:rsid w:val="00CD2356"/>
    <w:rsid w:val="00CD35D2"/>
    <w:rsid w:val="00CD4959"/>
    <w:rsid w:val="00CD4CF1"/>
    <w:rsid w:val="00CD5DBB"/>
    <w:rsid w:val="00CD6441"/>
    <w:rsid w:val="00CD74FF"/>
    <w:rsid w:val="00CE1272"/>
    <w:rsid w:val="00CE19B8"/>
    <w:rsid w:val="00CE1BE5"/>
    <w:rsid w:val="00CE2D16"/>
    <w:rsid w:val="00CE3142"/>
    <w:rsid w:val="00CE34AC"/>
    <w:rsid w:val="00CE444E"/>
    <w:rsid w:val="00CE5D57"/>
    <w:rsid w:val="00CE5E46"/>
    <w:rsid w:val="00CE6370"/>
    <w:rsid w:val="00CE7599"/>
    <w:rsid w:val="00CF06B0"/>
    <w:rsid w:val="00CF138F"/>
    <w:rsid w:val="00CF1C53"/>
    <w:rsid w:val="00CF20CC"/>
    <w:rsid w:val="00CF5D86"/>
    <w:rsid w:val="00D0111F"/>
    <w:rsid w:val="00D02330"/>
    <w:rsid w:val="00D02EF0"/>
    <w:rsid w:val="00D0310B"/>
    <w:rsid w:val="00D037FD"/>
    <w:rsid w:val="00D04D2D"/>
    <w:rsid w:val="00D0619E"/>
    <w:rsid w:val="00D064B3"/>
    <w:rsid w:val="00D072E1"/>
    <w:rsid w:val="00D0781E"/>
    <w:rsid w:val="00D11CA2"/>
    <w:rsid w:val="00D11F9B"/>
    <w:rsid w:val="00D134D2"/>
    <w:rsid w:val="00D1371A"/>
    <w:rsid w:val="00D14127"/>
    <w:rsid w:val="00D16CBC"/>
    <w:rsid w:val="00D200C2"/>
    <w:rsid w:val="00D22060"/>
    <w:rsid w:val="00D226C4"/>
    <w:rsid w:val="00D22899"/>
    <w:rsid w:val="00D2375D"/>
    <w:rsid w:val="00D239D2"/>
    <w:rsid w:val="00D2438C"/>
    <w:rsid w:val="00D26AAB"/>
    <w:rsid w:val="00D26CCF"/>
    <w:rsid w:val="00D27603"/>
    <w:rsid w:val="00D27BCF"/>
    <w:rsid w:val="00D3098E"/>
    <w:rsid w:val="00D30DA7"/>
    <w:rsid w:val="00D3105C"/>
    <w:rsid w:val="00D312D6"/>
    <w:rsid w:val="00D318BE"/>
    <w:rsid w:val="00D327E0"/>
    <w:rsid w:val="00D3304A"/>
    <w:rsid w:val="00D330FC"/>
    <w:rsid w:val="00D3376F"/>
    <w:rsid w:val="00D3405B"/>
    <w:rsid w:val="00D34EE2"/>
    <w:rsid w:val="00D34F70"/>
    <w:rsid w:val="00D35380"/>
    <w:rsid w:val="00D36276"/>
    <w:rsid w:val="00D40D88"/>
    <w:rsid w:val="00D415E8"/>
    <w:rsid w:val="00D435E8"/>
    <w:rsid w:val="00D43730"/>
    <w:rsid w:val="00D438AD"/>
    <w:rsid w:val="00D43BD6"/>
    <w:rsid w:val="00D446FA"/>
    <w:rsid w:val="00D458F2"/>
    <w:rsid w:val="00D4645E"/>
    <w:rsid w:val="00D473E3"/>
    <w:rsid w:val="00D50A91"/>
    <w:rsid w:val="00D5216C"/>
    <w:rsid w:val="00D534AC"/>
    <w:rsid w:val="00D535D2"/>
    <w:rsid w:val="00D53926"/>
    <w:rsid w:val="00D53ACA"/>
    <w:rsid w:val="00D53F0B"/>
    <w:rsid w:val="00D53F56"/>
    <w:rsid w:val="00D54306"/>
    <w:rsid w:val="00D54E52"/>
    <w:rsid w:val="00D55056"/>
    <w:rsid w:val="00D552BC"/>
    <w:rsid w:val="00D55A76"/>
    <w:rsid w:val="00D568A1"/>
    <w:rsid w:val="00D601FE"/>
    <w:rsid w:val="00D612A8"/>
    <w:rsid w:val="00D630B6"/>
    <w:rsid w:val="00D632E6"/>
    <w:rsid w:val="00D649DE"/>
    <w:rsid w:val="00D66858"/>
    <w:rsid w:val="00D66B2B"/>
    <w:rsid w:val="00D66CF3"/>
    <w:rsid w:val="00D66FC6"/>
    <w:rsid w:val="00D67F73"/>
    <w:rsid w:val="00D70383"/>
    <w:rsid w:val="00D70D78"/>
    <w:rsid w:val="00D711C3"/>
    <w:rsid w:val="00D72084"/>
    <w:rsid w:val="00D73F3C"/>
    <w:rsid w:val="00D74474"/>
    <w:rsid w:val="00D758BC"/>
    <w:rsid w:val="00D759FC"/>
    <w:rsid w:val="00D767B7"/>
    <w:rsid w:val="00D80714"/>
    <w:rsid w:val="00D80EF3"/>
    <w:rsid w:val="00D80F2A"/>
    <w:rsid w:val="00D81908"/>
    <w:rsid w:val="00D826D1"/>
    <w:rsid w:val="00D82BF3"/>
    <w:rsid w:val="00D83688"/>
    <w:rsid w:val="00D83A80"/>
    <w:rsid w:val="00D83CEF"/>
    <w:rsid w:val="00D85029"/>
    <w:rsid w:val="00D86309"/>
    <w:rsid w:val="00D86A65"/>
    <w:rsid w:val="00D87A31"/>
    <w:rsid w:val="00D9002B"/>
    <w:rsid w:val="00D90522"/>
    <w:rsid w:val="00D90BFC"/>
    <w:rsid w:val="00D91870"/>
    <w:rsid w:val="00D91875"/>
    <w:rsid w:val="00D925E4"/>
    <w:rsid w:val="00D92F7A"/>
    <w:rsid w:val="00D931A8"/>
    <w:rsid w:val="00D93E58"/>
    <w:rsid w:val="00D93F6F"/>
    <w:rsid w:val="00D942A8"/>
    <w:rsid w:val="00D94D75"/>
    <w:rsid w:val="00D955C0"/>
    <w:rsid w:val="00D96A9D"/>
    <w:rsid w:val="00D9725A"/>
    <w:rsid w:val="00DA031E"/>
    <w:rsid w:val="00DA0AB9"/>
    <w:rsid w:val="00DA0B75"/>
    <w:rsid w:val="00DA0B9F"/>
    <w:rsid w:val="00DA0C15"/>
    <w:rsid w:val="00DA10AA"/>
    <w:rsid w:val="00DA2395"/>
    <w:rsid w:val="00DA276F"/>
    <w:rsid w:val="00DA288D"/>
    <w:rsid w:val="00DA28BA"/>
    <w:rsid w:val="00DA4084"/>
    <w:rsid w:val="00DA4218"/>
    <w:rsid w:val="00DA447A"/>
    <w:rsid w:val="00DA52F4"/>
    <w:rsid w:val="00DA6BFC"/>
    <w:rsid w:val="00DA7047"/>
    <w:rsid w:val="00DA7CF3"/>
    <w:rsid w:val="00DB34CA"/>
    <w:rsid w:val="00DB3776"/>
    <w:rsid w:val="00DB3F45"/>
    <w:rsid w:val="00DB4F27"/>
    <w:rsid w:val="00DB5E67"/>
    <w:rsid w:val="00DB7A17"/>
    <w:rsid w:val="00DC0B10"/>
    <w:rsid w:val="00DC1B75"/>
    <w:rsid w:val="00DC2161"/>
    <w:rsid w:val="00DC3783"/>
    <w:rsid w:val="00DC3885"/>
    <w:rsid w:val="00DC398D"/>
    <w:rsid w:val="00DC407C"/>
    <w:rsid w:val="00DC40E9"/>
    <w:rsid w:val="00DC4E1A"/>
    <w:rsid w:val="00DC4FDF"/>
    <w:rsid w:val="00DC5EAC"/>
    <w:rsid w:val="00DC7AF5"/>
    <w:rsid w:val="00DD3038"/>
    <w:rsid w:val="00DD31A9"/>
    <w:rsid w:val="00DD34CB"/>
    <w:rsid w:val="00DD4185"/>
    <w:rsid w:val="00DD477D"/>
    <w:rsid w:val="00DD52ED"/>
    <w:rsid w:val="00DD69B7"/>
    <w:rsid w:val="00DD7341"/>
    <w:rsid w:val="00DD770E"/>
    <w:rsid w:val="00DE14E2"/>
    <w:rsid w:val="00DE1C12"/>
    <w:rsid w:val="00DE2DCA"/>
    <w:rsid w:val="00DE2E3F"/>
    <w:rsid w:val="00DE42B8"/>
    <w:rsid w:val="00DE44D9"/>
    <w:rsid w:val="00DE462C"/>
    <w:rsid w:val="00DE6562"/>
    <w:rsid w:val="00DE6A45"/>
    <w:rsid w:val="00DE7C4B"/>
    <w:rsid w:val="00DF0E5D"/>
    <w:rsid w:val="00DF2F3D"/>
    <w:rsid w:val="00DF4054"/>
    <w:rsid w:val="00DF5BF8"/>
    <w:rsid w:val="00DF7057"/>
    <w:rsid w:val="00DF7751"/>
    <w:rsid w:val="00E0179D"/>
    <w:rsid w:val="00E02FEB"/>
    <w:rsid w:val="00E03151"/>
    <w:rsid w:val="00E03854"/>
    <w:rsid w:val="00E03A4E"/>
    <w:rsid w:val="00E03B6C"/>
    <w:rsid w:val="00E04133"/>
    <w:rsid w:val="00E0416A"/>
    <w:rsid w:val="00E04F18"/>
    <w:rsid w:val="00E063A5"/>
    <w:rsid w:val="00E0731F"/>
    <w:rsid w:val="00E0734A"/>
    <w:rsid w:val="00E0785A"/>
    <w:rsid w:val="00E10014"/>
    <w:rsid w:val="00E11EEB"/>
    <w:rsid w:val="00E12378"/>
    <w:rsid w:val="00E13E2A"/>
    <w:rsid w:val="00E1494C"/>
    <w:rsid w:val="00E149B5"/>
    <w:rsid w:val="00E1630D"/>
    <w:rsid w:val="00E17026"/>
    <w:rsid w:val="00E1725D"/>
    <w:rsid w:val="00E174C5"/>
    <w:rsid w:val="00E20437"/>
    <w:rsid w:val="00E210A3"/>
    <w:rsid w:val="00E229B6"/>
    <w:rsid w:val="00E24F7B"/>
    <w:rsid w:val="00E26182"/>
    <w:rsid w:val="00E26873"/>
    <w:rsid w:val="00E26F0C"/>
    <w:rsid w:val="00E270DA"/>
    <w:rsid w:val="00E27236"/>
    <w:rsid w:val="00E27484"/>
    <w:rsid w:val="00E277D6"/>
    <w:rsid w:val="00E2786B"/>
    <w:rsid w:val="00E27A26"/>
    <w:rsid w:val="00E27D4C"/>
    <w:rsid w:val="00E35081"/>
    <w:rsid w:val="00E360EC"/>
    <w:rsid w:val="00E36F82"/>
    <w:rsid w:val="00E37FA5"/>
    <w:rsid w:val="00E42767"/>
    <w:rsid w:val="00E46A4E"/>
    <w:rsid w:val="00E46D86"/>
    <w:rsid w:val="00E46F89"/>
    <w:rsid w:val="00E4742F"/>
    <w:rsid w:val="00E50AC2"/>
    <w:rsid w:val="00E5115B"/>
    <w:rsid w:val="00E5158D"/>
    <w:rsid w:val="00E51962"/>
    <w:rsid w:val="00E521DB"/>
    <w:rsid w:val="00E5351D"/>
    <w:rsid w:val="00E5382C"/>
    <w:rsid w:val="00E53E12"/>
    <w:rsid w:val="00E53E8C"/>
    <w:rsid w:val="00E548AF"/>
    <w:rsid w:val="00E552E7"/>
    <w:rsid w:val="00E55F64"/>
    <w:rsid w:val="00E56B26"/>
    <w:rsid w:val="00E56B9E"/>
    <w:rsid w:val="00E57259"/>
    <w:rsid w:val="00E60010"/>
    <w:rsid w:val="00E6078F"/>
    <w:rsid w:val="00E610BF"/>
    <w:rsid w:val="00E610FA"/>
    <w:rsid w:val="00E61316"/>
    <w:rsid w:val="00E61736"/>
    <w:rsid w:val="00E61FE7"/>
    <w:rsid w:val="00E62810"/>
    <w:rsid w:val="00E635EB"/>
    <w:rsid w:val="00E638CD"/>
    <w:rsid w:val="00E63E09"/>
    <w:rsid w:val="00E6521A"/>
    <w:rsid w:val="00E65771"/>
    <w:rsid w:val="00E6673B"/>
    <w:rsid w:val="00E6683A"/>
    <w:rsid w:val="00E67505"/>
    <w:rsid w:val="00E67FB4"/>
    <w:rsid w:val="00E70194"/>
    <w:rsid w:val="00E7034B"/>
    <w:rsid w:val="00E712DE"/>
    <w:rsid w:val="00E74C0F"/>
    <w:rsid w:val="00E74CBB"/>
    <w:rsid w:val="00E76D11"/>
    <w:rsid w:val="00E77A73"/>
    <w:rsid w:val="00E818BC"/>
    <w:rsid w:val="00E81A78"/>
    <w:rsid w:val="00E820A4"/>
    <w:rsid w:val="00E835B1"/>
    <w:rsid w:val="00E84F91"/>
    <w:rsid w:val="00E85F53"/>
    <w:rsid w:val="00E86740"/>
    <w:rsid w:val="00E8712F"/>
    <w:rsid w:val="00E902C9"/>
    <w:rsid w:val="00E903E0"/>
    <w:rsid w:val="00E90B83"/>
    <w:rsid w:val="00E95FFD"/>
    <w:rsid w:val="00E9728D"/>
    <w:rsid w:val="00E97593"/>
    <w:rsid w:val="00EA1523"/>
    <w:rsid w:val="00EA2006"/>
    <w:rsid w:val="00EA2C4D"/>
    <w:rsid w:val="00EA32EB"/>
    <w:rsid w:val="00EA35FF"/>
    <w:rsid w:val="00EA42C1"/>
    <w:rsid w:val="00EA4622"/>
    <w:rsid w:val="00EA46F1"/>
    <w:rsid w:val="00EA759F"/>
    <w:rsid w:val="00EA7AC6"/>
    <w:rsid w:val="00EA7F1C"/>
    <w:rsid w:val="00EB2AFB"/>
    <w:rsid w:val="00EB3436"/>
    <w:rsid w:val="00EB3AF5"/>
    <w:rsid w:val="00EB3F84"/>
    <w:rsid w:val="00EB635F"/>
    <w:rsid w:val="00EB6B73"/>
    <w:rsid w:val="00EB720F"/>
    <w:rsid w:val="00EB72EC"/>
    <w:rsid w:val="00EB7F98"/>
    <w:rsid w:val="00EC077F"/>
    <w:rsid w:val="00EC07DE"/>
    <w:rsid w:val="00EC0AB7"/>
    <w:rsid w:val="00EC0FED"/>
    <w:rsid w:val="00EC1121"/>
    <w:rsid w:val="00EC2FA2"/>
    <w:rsid w:val="00EC3058"/>
    <w:rsid w:val="00EC35B6"/>
    <w:rsid w:val="00EC3663"/>
    <w:rsid w:val="00EC4186"/>
    <w:rsid w:val="00EC5FA5"/>
    <w:rsid w:val="00EC75E9"/>
    <w:rsid w:val="00EC77CC"/>
    <w:rsid w:val="00EC7916"/>
    <w:rsid w:val="00ED03D5"/>
    <w:rsid w:val="00ED1B53"/>
    <w:rsid w:val="00ED4381"/>
    <w:rsid w:val="00ED4FB1"/>
    <w:rsid w:val="00ED501D"/>
    <w:rsid w:val="00ED5782"/>
    <w:rsid w:val="00ED5BE0"/>
    <w:rsid w:val="00ED5C60"/>
    <w:rsid w:val="00EE0460"/>
    <w:rsid w:val="00EE12C4"/>
    <w:rsid w:val="00EE14E9"/>
    <w:rsid w:val="00EE1B37"/>
    <w:rsid w:val="00EE3086"/>
    <w:rsid w:val="00EE3651"/>
    <w:rsid w:val="00EE464F"/>
    <w:rsid w:val="00EE5B72"/>
    <w:rsid w:val="00EE5CFB"/>
    <w:rsid w:val="00EE5D5F"/>
    <w:rsid w:val="00EE6201"/>
    <w:rsid w:val="00EE673C"/>
    <w:rsid w:val="00EE6C41"/>
    <w:rsid w:val="00EE6E62"/>
    <w:rsid w:val="00EE7008"/>
    <w:rsid w:val="00EE73E6"/>
    <w:rsid w:val="00EE7D77"/>
    <w:rsid w:val="00EE7F3D"/>
    <w:rsid w:val="00EF0130"/>
    <w:rsid w:val="00EF0662"/>
    <w:rsid w:val="00EF1D64"/>
    <w:rsid w:val="00EF1EE9"/>
    <w:rsid w:val="00EF50ED"/>
    <w:rsid w:val="00EF5FAD"/>
    <w:rsid w:val="00EF614A"/>
    <w:rsid w:val="00EF74BD"/>
    <w:rsid w:val="00F00F8E"/>
    <w:rsid w:val="00F037F9"/>
    <w:rsid w:val="00F03B29"/>
    <w:rsid w:val="00F0429B"/>
    <w:rsid w:val="00F04CA2"/>
    <w:rsid w:val="00F068C4"/>
    <w:rsid w:val="00F06BAD"/>
    <w:rsid w:val="00F07232"/>
    <w:rsid w:val="00F075A8"/>
    <w:rsid w:val="00F07E2C"/>
    <w:rsid w:val="00F10E2D"/>
    <w:rsid w:val="00F10E9A"/>
    <w:rsid w:val="00F12BF3"/>
    <w:rsid w:val="00F130D5"/>
    <w:rsid w:val="00F13538"/>
    <w:rsid w:val="00F144B7"/>
    <w:rsid w:val="00F16643"/>
    <w:rsid w:val="00F16AD2"/>
    <w:rsid w:val="00F17184"/>
    <w:rsid w:val="00F17813"/>
    <w:rsid w:val="00F20489"/>
    <w:rsid w:val="00F20DBA"/>
    <w:rsid w:val="00F22384"/>
    <w:rsid w:val="00F23352"/>
    <w:rsid w:val="00F233C1"/>
    <w:rsid w:val="00F23C95"/>
    <w:rsid w:val="00F2405C"/>
    <w:rsid w:val="00F24C0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32C0"/>
    <w:rsid w:val="00F34584"/>
    <w:rsid w:val="00F357BD"/>
    <w:rsid w:val="00F35C47"/>
    <w:rsid w:val="00F37023"/>
    <w:rsid w:val="00F37026"/>
    <w:rsid w:val="00F372A7"/>
    <w:rsid w:val="00F3783F"/>
    <w:rsid w:val="00F40888"/>
    <w:rsid w:val="00F40B43"/>
    <w:rsid w:val="00F40F65"/>
    <w:rsid w:val="00F41789"/>
    <w:rsid w:val="00F417A9"/>
    <w:rsid w:val="00F421F3"/>
    <w:rsid w:val="00F428A5"/>
    <w:rsid w:val="00F428F2"/>
    <w:rsid w:val="00F42D2F"/>
    <w:rsid w:val="00F45122"/>
    <w:rsid w:val="00F45B33"/>
    <w:rsid w:val="00F45ECC"/>
    <w:rsid w:val="00F45F87"/>
    <w:rsid w:val="00F469C4"/>
    <w:rsid w:val="00F51520"/>
    <w:rsid w:val="00F51DC4"/>
    <w:rsid w:val="00F5238B"/>
    <w:rsid w:val="00F53656"/>
    <w:rsid w:val="00F538B7"/>
    <w:rsid w:val="00F53AF3"/>
    <w:rsid w:val="00F55840"/>
    <w:rsid w:val="00F57425"/>
    <w:rsid w:val="00F5789E"/>
    <w:rsid w:val="00F60D25"/>
    <w:rsid w:val="00F62938"/>
    <w:rsid w:val="00F629AA"/>
    <w:rsid w:val="00F636A4"/>
    <w:rsid w:val="00F6392B"/>
    <w:rsid w:val="00F65437"/>
    <w:rsid w:val="00F66292"/>
    <w:rsid w:val="00F664E5"/>
    <w:rsid w:val="00F703F5"/>
    <w:rsid w:val="00F7052F"/>
    <w:rsid w:val="00F728CB"/>
    <w:rsid w:val="00F73DDA"/>
    <w:rsid w:val="00F77097"/>
    <w:rsid w:val="00F77882"/>
    <w:rsid w:val="00F8041E"/>
    <w:rsid w:val="00F8045C"/>
    <w:rsid w:val="00F804A4"/>
    <w:rsid w:val="00F8166B"/>
    <w:rsid w:val="00F8220F"/>
    <w:rsid w:val="00F8265F"/>
    <w:rsid w:val="00F82921"/>
    <w:rsid w:val="00F82E46"/>
    <w:rsid w:val="00F83158"/>
    <w:rsid w:val="00F84E72"/>
    <w:rsid w:val="00F862AE"/>
    <w:rsid w:val="00F866E0"/>
    <w:rsid w:val="00F86AD0"/>
    <w:rsid w:val="00F86FBD"/>
    <w:rsid w:val="00F87B57"/>
    <w:rsid w:val="00F87C96"/>
    <w:rsid w:val="00F90E9A"/>
    <w:rsid w:val="00F92964"/>
    <w:rsid w:val="00F92A30"/>
    <w:rsid w:val="00F96E50"/>
    <w:rsid w:val="00F97117"/>
    <w:rsid w:val="00F97776"/>
    <w:rsid w:val="00F97C11"/>
    <w:rsid w:val="00FA0165"/>
    <w:rsid w:val="00FA03E8"/>
    <w:rsid w:val="00FA1333"/>
    <w:rsid w:val="00FA2F37"/>
    <w:rsid w:val="00FA2FFC"/>
    <w:rsid w:val="00FA3745"/>
    <w:rsid w:val="00FA4237"/>
    <w:rsid w:val="00FA64D8"/>
    <w:rsid w:val="00FA7153"/>
    <w:rsid w:val="00FA79D4"/>
    <w:rsid w:val="00FA7E6C"/>
    <w:rsid w:val="00FB07F5"/>
    <w:rsid w:val="00FB21EB"/>
    <w:rsid w:val="00FB2454"/>
    <w:rsid w:val="00FB2B12"/>
    <w:rsid w:val="00FB2BA6"/>
    <w:rsid w:val="00FB2EB0"/>
    <w:rsid w:val="00FB2FE5"/>
    <w:rsid w:val="00FB4B8B"/>
    <w:rsid w:val="00FB6933"/>
    <w:rsid w:val="00FC01AE"/>
    <w:rsid w:val="00FC0C69"/>
    <w:rsid w:val="00FC1259"/>
    <w:rsid w:val="00FC313B"/>
    <w:rsid w:val="00FC48A0"/>
    <w:rsid w:val="00FC5909"/>
    <w:rsid w:val="00FC6036"/>
    <w:rsid w:val="00FC67FF"/>
    <w:rsid w:val="00FD0596"/>
    <w:rsid w:val="00FD0C59"/>
    <w:rsid w:val="00FD21B6"/>
    <w:rsid w:val="00FD27C6"/>
    <w:rsid w:val="00FD4622"/>
    <w:rsid w:val="00FD4C82"/>
    <w:rsid w:val="00FD543E"/>
    <w:rsid w:val="00FD5E1D"/>
    <w:rsid w:val="00FD7D7A"/>
    <w:rsid w:val="00FE0C3C"/>
    <w:rsid w:val="00FE1AF2"/>
    <w:rsid w:val="00FE20F0"/>
    <w:rsid w:val="00FE2CBB"/>
    <w:rsid w:val="00FE30DE"/>
    <w:rsid w:val="00FE458C"/>
    <w:rsid w:val="00FE475B"/>
    <w:rsid w:val="00FE4848"/>
    <w:rsid w:val="00FE4D12"/>
    <w:rsid w:val="00FE53A4"/>
    <w:rsid w:val="00FE591E"/>
    <w:rsid w:val="00FE60A2"/>
    <w:rsid w:val="00FE62D7"/>
    <w:rsid w:val="00FF0274"/>
    <w:rsid w:val="00FF07A9"/>
    <w:rsid w:val="00FF0DCD"/>
    <w:rsid w:val="00FF1315"/>
    <w:rsid w:val="00FF242A"/>
    <w:rsid w:val="00FF3002"/>
    <w:rsid w:val="00FF3FFC"/>
    <w:rsid w:val="00FF4068"/>
    <w:rsid w:val="00FF4628"/>
    <w:rsid w:val="00FF4D84"/>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41DE33"/>
    <w:rsid w:val="046017AD"/>
    <w:rsid w:val="052FA4D8"/>
    <w:rsid w:val="053DEB4E"/>
    <w:rsid w:val="05FCBDEF"/>
    <w:rsid w:val="0645C82C"/>
    <w:rsid w:val="064F2330"/>
    <w:rsid w:val="06D730A5"/>
    <w:rsid w:val="06F88456"/>
    <w:rsid w:val="07041AEA"/>
    <w:rsid w:val="075608FC"/>
    <w:rsid w:val="0756EBFA"/>
    <w:rsid w:val="076F6986"/>
    <w:rsid w:val="07DD5485"/>
    <w:rsid w:val="07FE2F4C"/>
    <w:rsid w:val="08030ABB"/>
    <w:rsid w:val="0895601E"/>
    <w:rsid w:val="08C195DB"/>
    <w:rsid w:val="090F9C3A"/>
    <w:rsid w:val="0967D6ED"/>
    <w:rsid w:val="098AA7F7"/>
    <w:rsid w:val="0A0CF4E1"/>
    <w:rsid w:val="0A18A443"/>
    <w:rsid w:val="0A1CB1DA"/>
    <w:rsid w:val="0A985020"/>
    <w:rsid w:val="0B3075E7"/>
    <w:rsid w:val="0B30AA2A"/>
    <w:rsid w:val="0BCB7D41"/>
    <w:rsid w:val="0BD02935"/>
    <w:rsid w:val="0BE069EA"/>
    <w:rsid w:val="0C1DDD63"/>
    <w:rsid w:val="0CAC17BE"/>
    <w:rsid w:val="0CAE634B"/>
    <w:rsid w:val="0CC8EBB0"/>
    <w:rsid w:val="0D1F23E3"/>
    <w:rsid w:val="0E28C738"/>
    <w:rsid w:val="0E811EB4"/>
    <w:rsid w:val="0E976B7D"/>
    <w:rsid w:val="0EBFC060"/>
    <w:rsid w:val="0F7B23C2"/>
    <w:rsid w:val="0FB7504D"/>
    <w:rsid w:val="102755A0"/>
    <w:rsid w:val="105FB9AF"/>
    <w:rsid w:val="1075DE99"/>
    <w:rsid w:val="10A18432"/>
    <w:rsid w:val="10C37D3C"/>
    <w:rsid w:val="115DA011"/>
    <w:rsid w:val="118136E1"/>
    <w:rsid w:val="11A19CCF"/>
    <w:rsid w:val="1278B24D"/>
    <w:rsid w:val="12955B80"/>
    <w:rsid w:val="1304D246"/>
    <w:rsid w:val="13099539"/>
    <w:rsid w:val="13E7CF1E"/>
    <w:rsid w:val="1427E10F"/>
    <w:rsid w:val="14CF02A2"/>
    <w:rsid w:val="152205C9"/>
    <w:rsid w:val="15D135E7"/>
    <w:rsid w:val="16895981"/>
    <w:rsid w:val="16ECF196"/>
    <w:rsid w:val="17D6B6B0"/>
    <w:rsid w:val="18187F81"/>
    <w:rsid w:val="182E730D"/>
    <w:rsid w:val="18D41F24"/>
    <w:rsid w:val="1995091C"/>
    <w:rsid w:val="19985D1A"/>
    <w:rsid w:val="19DCA35D"/>
    <w:rsid w:val="19DDC4C2"/>
    <w:rsid w:val="1A1A0373"/>
    <w:rsid w:val="1A58B122"/>
    <w:rsid w:val="1A62A42C"/>
    <w:rsid w:val="1A71B876"/>
    <w:rsid w:val="1B139B64"/>
    <w:rsid w:val="1B27545A"/>
    <w:rsid w:val="1BA88C9C"/>
    <w:rsid w:val="1BF6593B"/>
    <w:rsid w:val="1C5576BA"/>
    <w:rsid w:val="1C82ACC9"/>
    <w:rsid w:val="1CD71E42"/>
    <w:rsid w:val="1CFD4375"/>
    <w:rsid w:val="1D1D5849"/>
    <w:rsid w:val="1D310413"/>
    <w:rsid w:val="1D38547D"/>
    <w:rsid w:val="1D6E99C0"/>
    <w:rsid w:val="1DA70D74"/>
    <w:rsid w:val="1E04E9A2"/>
    <w:rsid w:val="1E1B7223"/>
    <w:rsid w:val="1E210167"/>
    <w:rsid w:val="1E252B2D"/>
    <w:rsid w:val="1F478808"/>
    <w:rsid w:val="1F76E7E8"/>
    <w:rsid w:val="1F9301E2"/>
    <w:rsid w:val="1FF1B1F8"/>
    <w:rsid w:val="1FFFD037"/>
    <w:rsid w:val="20B32528"/>
    <w:rsid w:val="20B4C577"/>
    <w:rsid w:val="20DB2805"/>
    <w:rsid w:val="21528E90"/>
    <w:rsid w:val="21A96EBB"/>
    <w:rsid w:val="2209F5C2"/>
    <w:rsid w:val="221755A0"/>
    <w:rsid w:val="22B792C2"/>
    <w:rsid w:val="2302D5EB"/>
    <w:rsid w:val="23737A47"/>
    <w:rsid w:val="24019404"/>
    <w:rsid w:val="24737D76"/>
    <w:rsid w:val="24F38229"/>
    <w:rsid w:val="25C9FCB1"/>
    <w:rsid w:val="260A4F98"/>
    <w:rsid w:val="267DF3CC"/>
    <w:rsid w:val="26951BC0"/>
    <w:rsid w:val="26AA05AA"/>
    <w:rsid w:val="2776F9B3"/>
    <w:rsid w:val="27CCC3AA"/>
    <w:rsid w:val="27DD3A44"/>
    <w:rsid w:val="28297034"/>
    <w:rsid w:val="2846B1CE"/>
    <w:rsid w:val="2878DD2E"/>
    <w:rsid w:val="2884C460"/>
    <w:rsid w:val="2887BF31"/>
    <w:rsid w:val="28A495E2"/>
    <w:rsid w:val="28C69538"/>
    <w:rsid w:val="28CC7657"/>
    <w:rsid w:val="2918AC1E"/>
    <w:rsid w:val="299C162B"/>
    <w:rsid w:val="29A97258"/>
    <w:rsid w:val="2A27578E"/>
    <w:rsid w:val="2B653C3C"/>
    <w:rsid w:val="2B751C2F"/>
    <w:rsid w:val="2BEFCE83"/>
    <w:rsid w:val="2C1F8DAB"/>
    <w:rsid w:val="2C26B52E"/>
    <w:rsid w:val="2C58084B"/>
    <w:rsid w:val="2C7C112C"/>
    <w:rsid w:val="2CDCB396"/>
    <w:rsid w:val="2CEB6F8B"/>
    <w:rsid w:val="2D533B24"/>
    <w:rsid w:val="2E2A421F"/>
    <w:rsid w:val="2E4129F5"/>
    <w:rsid w:val="2E7AC080"/>
    <w:rsid w:val="2E9EA6E6"/>
    <w:rsid w:val="2EA91E9D"/>
    <w:rsid w:val="2EEE98ED"/>
    <w:rsid w:val="2F16F6C6"/>
    <w:rsid w:val="2F66922B"/>
    <w:rsid w:val="2F99CD91"/>
    <w:rsid w:val="2FAB35DB"/>
    <w:rsid w:val="3173F51C"/>
    <w:rsid w:val="31931786"/>
    <w:rsid w:val="31B7094F"/>
    <w:rsid w:val="323ACC59"/>
    <w:rsid w:val="32B516F6"/>
    <w:rsid w:val="32CC0807"/>
    <w:rsid w:val="32FF4BA4"/>
    <w:rsid w:val="3327607A"/>
    <w:rsid w:val="3366B4F5"/>
    <w:rsid w:val="338B86D7"/>
    <w:rsid w:val="33D48755"/>
    <w:rsid w:val="3446C417"/>
    <w:rsid w:val="34925216"/>
    <w:rsid w:val="34BDEE37"/>
    <w:rsid w:val="34D218D8"/>
    <w:rsid w:val="34DBD141"/>
    <w:rsid w:val="34F3348A"/>
    <w:rsid w:val="3517348A"/>
    <w:rsid w:val="351FEE5C"/>
    <w:rsid w:val="35377F1B"/>
    <w:rsid w:val="35F82077"/>
    <w:rsid w:val="35FCF386"/>
    <w:rsid w:val="362D0607"/>
    <w:rsid w:val="366E0BE0"/>
    <w:rsid w:val="36B87290"/>
    <w:rsid w:val="3817A26A"/>
    <w:rsid w:val="385CAE2D"/>
    <w:rsid w:val="38E9482D"/>
    <w:rsid w:val="39A88A5B"/>
    <w:rsid w:val="3A24C863"/>
    <w:rsid w:val="3A4C3F12"/>
    <w:rsid w:val="3A5626CA"/>
    <w:rsid w:val="3AB72445"/>
    <w:rsid w:val="3AF478CF"/>
    <w:rsid w:val="3BA88F3E"/>
    <w:rsid w:val="3BC09622"/>
    <w:rsid w:val="3C8EBE99"/>
    <w:rsid w:val="3C98161D"/>
    <w:rsid w:val="3CC77A31"/>
    <w:rsid w:val="3CFADF42"/>
    <w:rsid w:val="3D3C2EB9"/>
    <w:rsid w:val="3DDABBF9"/>
    <w:rsid w:val="3E2EC4CB"/>
    <w:rsid w:val="3E4B4005"/>
    <w:rsid w:val="3E6FA94D"/>
    <w:rsid w:val="3F04DCE1"/>
    <w:rsid w:val="3F225509"/>
    <w:rsid w:val="3FD569F9"/>
    <w:rsid w:val="3FEE22CD"/>
    <w:rsid w:val="40730ECC"/>
    <w:rsid w:val="4122DBAF"/>
    <w:rsid w:val="4195595C"/>
    <w:rsid w:val="41FA63F7"/>
    <w:rsid w:val="42A4B3F2"/>
    <w:rsid w:val="4388CBED"/>
    <w:rsid w:val="43BDC865"/>
    <w:rsid w:val="43D7463E"/>
    <w:rsid w:val="443BE2E9"/>
    <w:rsid w:val="44D8C0AF"/>
    <w:rsid w:val="452142A4"/>
    <w:rsid w:val="45ACA697"/>
    <w:rsid w:val="4643B718"/>
    <w:rsid w:val="469DD943"/>
    <w:rsid w:val="46CF795A"/>
    <w:rsid w:val="470552D6"/>
    <w:rsid w:val="472D3538"/>
    <w:rsid w:val="479590B1"/>
    <w:rsid w:val="47BDD2E7"/>
    <w:rsid w:val="47CB4AE7"/>
    <w:rsid w:val="47D4B1D2"/>
    <w:rsid w:val="47F4131C"/>
    <w:rsid w:val="47FD11F6"/>
    <w:rsid w:val="481EE555"/>
    <w:rsid w:val="4890597C"/>
    <w:rsid w:val="48B9C8EE"/>
    <w:rsid w:val="48FFB22C"/>
    <w:rsid w:val="490B2F4F"/>
    <w:rsid w:val="496F549D"/>
    <w:rsid w:val="49B62A2D"/>
    <w:rsid w:val="49E208CD"/>
    <w:rsid w:val="4A0E904A"/>
    <w:rsid w:val="4A157C3A"/>
    <w:rsid w:val="4A688D87"/>
    <w:rsid w:val="4AB22616"/>
    <w:rsid w:val="4ABF9C92"/>
    <w:rsid w:val="4AD0C588"/>
    <w:rsid w:val="4BF5C0D2"/>
    <w:rsid w:val="4BF66EC6"/>
    <w:rsid w:val="4C80F10E"/>
    <w:rsid w:val="4CD8CE48"/>
    <w:rsid w:val="4D3CF430"/>
    <w:rsid w:val="4D444992"/>
    <w:rsid w:val="4D6D057F"/>
    <w:rsid w:val="4E0A0949"/>
    <w:rsid w:val="4E2E7491"/>
    <w:rsid w:val="4E9221D9"/>
    <w:rsid w:val="4FE93805"/>
    <w:rsid w:val="5002D11D"/>
    <w:rsid w:val="5070E47B"/>
    <w:rsid w:val="5177AE5D"/>
    <w:rsid w:val="51FC891D"/>
    <w:rsid w:val="522BD429"/>
    <w:rsid w:val="526F17C5"/>
    <w:rsid w:val="5271EEF7"/>
    <w:rsid w:val="52AD941C"/>
    <w:rsid w:val="53429EA5"/>
    <w:rsid w:val="53926E0D"/>
    <w:rsid w:val="53B8DABC"/>
    <w:rsid w:val="53D7D67D"/>
    <w:rsid w:val="544A3505"/>
    <w:rsid w:val="54624393"/>
    <w:rsid w:val="550A5EA0"/>
    <w:rsid w:val="555F4183"/>
    <w:rsid w:val="55635253"/>
    <w:rsid w:val="56047555"/>
    <w:rsid w:val="56739D77"/>
    <w:rsid w:val="56C4C6D9"/>
    <w:rsid w:val="56F0C15A"/>
    <w:rsid w:val="56FC7D4C"/>
    <w:rsid w:val="574A3698"/>
    <w:rsid w:val="575C7E93"/>
    <w:rsid w:val="57775F30"/>
    <w:rsid w:val="5876A30D"/>
    <w:rsid w:val="58DAB71B"/>
    <w:rsid w:val="591E7D66"/>
    <w:rsid w:val="594C62D2"/>
    <w:rsid w:val="59E1BF3F"/>
    <w:rsid w:val="5A03A294"/>
    <w:rsid w:val="5A3CB7DB"/>
    <w:rsid w:val="5A565484"/>
    <w:rsid w:val="5B07F26C"/>
    <w:rsid w:val="5C79EB42"/>
    <w:rsid w:val="5CFFAB74"/>
    <w:rsid w:val="5D00EC19"/>
    <w:rsid w:val="5D027B0E"/>
    <w:rsid w:val="5D6275E1"/>
    <w:rsid w:val="5D644687"/>
    <w:rsid w:val="5D68AFD5"/>
    <w:rsid w:val="5DE4764D"/>
    <w:rsid w:val="5E2DD7AD"/>
    <w:rsid w:val="5F2D0763"/>
    <w:rsid w:val="5F7A4829"/>
    <w:rsid w:val="5F945DEC"/>
    <w:rsid w:val="5FA1157C"/>
    <w:rsid w:val="5FA852C8"/>
    <w:rsid w:val="60D22445"/>
    <w:rsid w:val="60F6A7F4"/>
    <w:rsid w:val="61AFFF24"/>
    <w:rsid w:val="61BB04CF"/>
    <w:rsid w:val="6247DEF3"/>
    <w:rsid w:val="62948F29"/>
    <w:rsid w:val="62E80A9E"/>
    <w:rsid w:val="63359C4C"/>
    <w:rsid w:val="63504C85"/>
    <w:rsid w:val="6396CB74"/>
    <w:rsid w:val="63ECAD0E"/>
    <w:rsid w:val="641BB8CE"/>
    <w:rsid w:val="64350F3B"/>
    <w:rsid w:val="650B7B7A"/>
    <w:rsid w:val="6565D704"/>
    <w:rsid w:val="65F2F926"/>
    <w:rsid w:val="661ACDD8"/>
    <w:rsid w:val="662026B0"/>
    <w:rsid w:val="6634CE90"/>
    <w:rsid w:val="66439235"/>
    <w:rsid w:val="6666BA55"/>
    <w:rsid w:val="6697F8B2"/>
    <w:rsid w:val="66C760B2"/>
    <w:rsid w:val="6710CD36"/>
    <w:rsid w:val="672AFF06"/>
    <w:rsid w:val="67485C9F"/>
    <w:rsid w:val="674E31CD"/>
    <w:rsid w:val="67A5A448"/>
    <w:rsid w:val="67BC085C"/>
    <w:rsid w:val="67D26DDA"/>
    <w:rsid w:val="6828B255"/>
    <w:rsid w:val="682A6CB0"/>
    <w:rsid w:val="6850253E"/>
    <w:rsid w:val="69444EA6"/>
    <w:rsid w:val="69530741"/>
    <w:rsid w:val="6A191B3A"/>
    <w:rsid w:val="6A705431"/>
    <w:rsid w:val="6AD87211"/>
    <w:rsid w:val="6AFEB7CA"/>
    <w:rsid w:val="6B4BD627"/>
    <w:rsid w:val="6B4FF602"/>
    <w:rsid w:val="6B754538"/>
    <w:rsid w:val="6BCD5EB9"/>
    <w:rsid w:val="6C52C8BF"/>
    <w:rsid w:val="6C5695A0"/>
    <w:rsid w:val="6C878339"/>
    <w:rsid w:val="6C8BE6ED"/>
    <w:rsid w:val="6C8EA427"/>
    <w:rsid w:val="6D33ECEE"/>
    <w:rsid w:val="6DA76669"/>
    <w:rsid w:val="6E1FAF74"/>
    <w:rsid w:val="6E7A7FAE"/>
    <w:rsid w:val="6FB9383C"/>
    <w:rsid w:val="6FD3FB62"/>
    <w:rsid w:val="7126724F"/>
    <w:rsid w:val="71442A87"/>
    <w:rsid w:val="724D707F"/>
    <w:rsid w:val="726A4310"/>
    <w:rsid w:val="728D000E"/>
    <w:rsid w:val="72A3AD78"/>
    <w:rsid w:val="72AFEA0F"/>
    <w:rsid w:val="72BF3BAF"/>
    <w:rsid w:val="72DD5887"/>
    <w:rsid w:val="72E69A2C"/>
    <w:rsid w:val="7320FBC7"/>
    <w:rsid w:val="73F4CB3B"/>
    <w:rsid w:val="74042A80"/>
    <w:rsid w:val="748E0498"/>
    <w:rsid w:val="749EE62F"/>
    <w:rsid w:val="74A267E1"/>
    <w:rsid w:val="75CC5ECB"/>
    <w:rsid w:val="75E1ACBB"/>
    <w:rsid w:val="75E8A936"/>
    <w:rsid w:val="76804101"/>
    <w:rsid w:val="76C0CC50"/>
    <w:rsid w:val="76FC7644"/>
    <w:rsid w:val="77CAABC6"/>
    <w:rsid w:val="78C013FA"/>
    <w:rsid w:val="78DD8820"/>
    <w:rsid w:val="792C0DF1"/>
    <w:rsid w:val="797BF052"/>
    <w:rsid w:val="79984643"/>
    <w:rsid w:val="79B2E2C4"/>
    <w:rsid w:val="79BB4BBE"/>
    <w:rsid w:val="7A2913EE"/>
    <w:rsid w:val="7A355031"/>
    <w:rsid w:val="7A55510C"/>
    <w:rsid w:val="7A7B347B"/>
    <w:rsid w:val="7A898072"/>
    <w:rsid w:val="7A981BD3"/>
    <w:rsid w:val="7AB317D5"/>
    <w:rsid w:val="7AE518C0"/>
    <w:rsid w:val="7B3274B7"/>
    <w:rsid w:val="7BDAD4C2"/>
    <w:rsid w:val="7C094380"/>
    <w:rsid w:val="7CBB18CC"/>
    <w:rsid w:val="7CF6BA94"/>
    <w:rsid w:val="7CF84044"/>
    <w:rsid w:val="7CF9F386"/>
    <w:rsid w:val="7DA7C1CE"/>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4DCD37"/>
  <w15:chartTrackingRefBased/>
  <w15:docId w15:val="{C6E2A9FC-79C5-45B5-B3E4-636176EB5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C86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1723870703">
          <w:marLeft w:val="274"/>
          <w:marRight w:val="0"/>
          <w:marTop w:val="180"/>
          <w:marBottom w:val="60"/>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795442311">
          <w:marLeft w:val="835"/>
          <w:marRight w:val="0"/>
          <w:marTop w:val="45"/>
          <w:marBottom w:val="45"/>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0641A-A370-4BAA-BC22-E1D6FCD4CB3A}">
  <ds:schemaRefs>
    <ds:schemaRef ds:uri="http://purl.org/dc/dcmitype/"/>
    <ds:schemaRef ds:uri="http://purl.org/dc/elements/1.1/"/>
    <ds:schemaRef ds:uri="http://schemas.microsoft.com/office/2006/documentManagement/types"/>
    <ds:schemaRef ds:uri="http://schemas.microsoft.com/office/2006/metadata/properties"/>
    <ds:schemaRef ds:uri="a3e265ce-35e5-406a-a577-2d283f2c1c3a"/>
    <ds:schemaRef ds:uri="http://purl.org/dc/terms/"/>
    <ds:schemaRef ds:uri="http://www.w3.org/XML/1998/namespace"/>
    <ds:schemaRef ds:uri="http://schemas.microsoft.com/office/infopath/2007/PartnerControls"/>
    <ds:schemaRef ds:uri="http://schemas.openxmlformats.org/package/2006/metadata/core-properties"/>
    <ds:schemaRef ds:uri="1c6e7719-fcdf-43d9-93c1-f401bd4c4107"/>
  </ds:schemaRefs>
</ds:datastoreItem>
</file>

<file path=customXml/itemProps2.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6</Pages>
  <Words>2534</Words>
  <Characters>14450</Characters>
  <Application>Microsoft Office Word</Application>
  <DocSecurity>0</DocSecurity>
  <Lines>120</Lines>
  <Paragraphs>33</Paragraphs>
  <ScaleCrop>false</ScaleCrop>
  <Company>Qualcomm Incorporated</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1172</cp:revision>
  <dcterms:created xsi:type="dcterms:W3CDTF">2025-10-02T21:03:00Z</dcterms:created>
  <dcterms:modified xsi:type="dcterms:W3CDTF">2025-10-03T00:53:00Z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